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Algiers</w:t>
      </w:r>
    </w:p>
    <w:bookmarkStart w:id="20" w:name="X079040380c756507e50d399e8a67130805df8c6"/>
    <w:p>
      <w:pPr>
        <w:pStyle w:val="Heading1"/>
      </w:pPr>
      <w:r>
        <w:t xml:space="preserve">The Evolution and Socio-Cultural Impact of Hairdressing in Algiers</w:t>
      </w:r>
    </w:p>
    <w:p>
      <w:pPr>
        <w:pStyle w:val="FirstParagraph"/>
      </w:pPr>
      <w:r>
        <w:t xml:space="preserve">Bridging Traditional Artistry and Modern Professional Standards in Contemporary Algeria</w:t>
      </w:r>
    </w:p>
    <w:p>
      <w:pPr>
        <w:pStyle w:val="BodyText"/>
      </w:pPr>
      <w:r>
        <w:rPr>
          <w:bCs/>
          <w:b/>
        </w:rPr>
        <w:t xml:space="preserve">Ahmed Belkacem, Ph.D.</w:t>
      </w:r>
      <w:r>
        <w:t xml:space="preserve">, Sarah Mansouri, M.A., &amp; Yassine Haddad, B.Sc.</w:t>
      </w:r>
    </w:p>
    <w:p>
      <w:pPr>
        <w:pStyle w:val="BodyText"/>
      </w:pPr>
      <w:r>
        <w:t xml:space="preserve">Faculty of Social Sciences and Humanities, University of Algiers 2 --&gt; Department of Sociology &amp; Cultural Studies</w:t>
      </w:r>
      <w:r>
        <w:br/>
      </w:r>
      <w:r>
        <w:t xml:space="preserve">Algiers, Algeria | Contact: academic.poster@univ-algiers.dz</w:t>
      </w:r>
    </w:p>
    <w:bookmarkEnd w:id="20"/>
    <w:bookmarkStart w:id="21" w:name="abstract"/>
    <w:p>
      <w:pPr>
        <w:pStyle w:val="Heading2"/>
      </w:pPr>
      <w:r>
        <w:rPr>
          <w:bCs/>
          <w:b/>
        </w:rPr>
        <w:t xml:space="preserve">☑</w:t>
      </w:r>
      <w:r>
        <w:t xml:space="preserve"> </w:t>
      </w:r>
      <w:r>
        <w:t xml:space="preserve">Abstract</w:t>
      </w:r>
    </w:p>
    <w:p>
      <w:pPr>
        <w:pStyle w:val="FirstParagraph"/>
      </w:pPr>
      <w:r>
        <w:t xml:space="preserve">This academic poster presentation investigates the transformative trajectory of the hairdressing profession within Algiers, Algeria. Situated at a critical juncture where traditional Maghrebi grooming customs intersect with globalized beauty standards, this study utilizes qualitative ethnographic methods and historical analysis. We examine how local Algerian hairdressers in Algiers are navigating identity construction, economic resilience, and gender dynamics.</w:t>
      </w:r>
    </w:p>
    <w:p>
      <w:pPr>
        <w:pStyle w:val="BodyText"/>
      </w:pPr>
      <w:r>
        <w:rPr>
          <w:bCs/>
          <w:b/>
        </w:rPr>
        <w:t xml:space="preserve">Keywords:</w:t>
      </w:r>
      <w:r>
        <w:t xml:space="preserve"> </w:t>
      </w:r>
      <w:r>
        <w:t xml:space="preserve">Hairdressing Profession; Socio-Cultural Identity; Urban Algeria; Gender Dynamics; Traditional Crafts vs. Modern Aesthetics.</w:t>
      </w:r>
    </w:p>
    <w:p>
      <w:pPr>
        <w:pStyle w:val="BodyText"/>
      </w:pPr>
      <w:r>
        <w:br/>
      </w:r>
    </w:p>
    <w:bookmarkEnd w:id="21"/>
    <w:bookmarkStart w:id="22" w:name="introduction-research-context"/>
    <w:p>
      <w:pPr>
        <w:pStyle w:val="Heading2"/>
      </w:pPr>
      <w:r>
        <w:rPr>
          <w:bCs/>
          <w:b/>
        </w:rPr>
        <w:t xml:space="preserve">☑</w:t>
      </w:r>
      <w:r>
        <w:t xml:space="preserve"> </w:t>
      </w:r>
      <w:r>
        <w:t xml:space="preserve">Introduction &amp; Research Context</w:t>
      </w:r>
    </w:p>
    <w:p>
      <w:pPr>
        <w:pStyle w:val="FirstParagraph"/>
      </w:pPr>
      <w:r>
        <w:t xml:space="preserve">The role of the hairdresser extends far beyond cosmetic enhancement, serving as a significant cultural mediator in many societies. In Algiers, the capital of Algeria with its dense urban fabric and rich historical tapestry comprising Ottoman, French colonial, and post-independence influences, the barbershop and salon function as vital social hubs.</w:t>
      </w:r>
    </w:p>
    <w:p>
      <w:pPr>
        <w:pStyle w:val="BodyText"/>
      </w:pPr>
      <w:r>
        <w:t xml:space="preserve">While global trends emphasize rapid fashion cycles and digital influence, the traditional hairdresser in Algeria maintains a profound connection to community rituals. This poster aims to:</w:t>
      </w:r>
    </w:p>
    <w:p>
      <w:pPr>
        <w:numPr>
          <w:ilvl w:val="0"/>
          <w:numId w:val="1001"/>
        </w:numPr>
        <w:pStyle w:val="Compact"/>
      </w:pPr>
      <w:r>
        <w:t xml:space="preserve">Analyze the historical shift from traditional barbering to modern salon culture in Algiers.</w:t>
      </w:r>
    </w:p>
    <w:p>
      <w:pPr>
        <w:numPr>
          <w:ilvl w:val="0"/>
          <w:numId w:val="1001"/>
        </w:numPr>
        <w:pStyle w:val="Compact"/>
      </w:pPr>
      <w:r>
        <w:t xml:space="preserve">Evaluate the socio-economic challenges faced by hairdressers in a fluctuating economic landscape.</w:t>
      </w:r>
    </w:p>
    <w:p>
      <w:pPr>
        <w:numPr>
          <w:ilvl w:val="0"/>
          <w:numId w:val="1001"/>
        </w:numPr>
        <w:pStyle w:val="Compact"/>
      </w:pPr>
      <w:r>
        <w:t xml:space="preserve">Explore the role of gender in the spatial segregation and integration of grooming spaces.</w:t>
      </w:r>
    </w:p>
    <w:bookmarkEnd w:id="22"/>
    <w:bookmarkStart w:id="23" w:name="methodology"/>
    <w:p>
      <w:pPr>
        <w:pStyle w:val="Heading2"/>
      </w:pPr>
      <w:r>
        <w:rPr>
          <w:bCs/>
          <w:b/>
        </w:rPr>
        <w:t xml:space="preserve">☑</w:t>
      </w:r>
      <w:r>
        <w:t xml:space="preserve"> </w:t>
      </w:r>
      <w:r>
        <w:t xml:space="preserve">Methodology</w:t>
      </w:r>
    </w:p>
    <w:p>
      <w:pPr>
        <w:pStyle w:val="FirstParagraph"/>
      </w:pPr>
      <w:r>
        <w:t xml:space="preserve">To ensure a comprehensive understanding, this research employs a mixed-methods approach tailored for urban sociological studies in North Africa:</w:t>
      </w:r>
    </w:p>
    <w:p>
      <w:pPr>
        <w:numPr>
          <w:ilvl w:val="0"/>
          <w:numId w:val="1002"/>
        </w:numPr>
        <w:pStyle w:val="Compact"/>
      </w:pPr>
      <w:r>
        <w:rPr>
          <w:bCs/>
          <w:b/>
        </w:rPr>
        <w:t xml:space="preserve">Participant Observation:</w:t>
      </w:r>
      <w:r>
        <w:t xml:space="preserve"> </w:t>
      </w:r>
      <w:r>
        <w:t xml:space="preserve">A six-month ethnographic study conducted within three distinct districts of Algiers (Casbah, Hydra, and Bab Ezzouar) to capture varied socio-economic demographics.</w:t>
      </w:r>
    </w:p>
    <w:p>
      <w:pPr>
        <w:numPr>
          <w:ilvl w:val="0"/>
          <w:numId w:val="1002"/>
        </w:numPr>
        <w:pStyle w:val="Compact"/>
      </w:pPr>
      <w:r>
        <w:rPr>
          <w:bCs/>
          <w:b/>
        </w:rPr>
        <w:t xml:space="preserve">Semi-Structured Interviews:</w:t>
      </w:r>
      <w:r>
        <w:t xml:space="preserve"> </w:t>
      </w:r>
      <w:r>
        <w:t xml:space="preserve">Forty-five interviews were conducted with master hairdressers, apprentice stylists, and clients to gather nuanced perspectives on professional identity.</w:t>
      </w:r>
    </w:p>
    <w:p>
      <w:pPr>
        <w:numPr>
          <w:ilvl w:val="0"/>
          <w:numId w:val="1002"/>
        </w:numPr>
        <w:pStyle w:val="Compact"/>
      </w:pPr>
      <w:r>
        <w:rPr>
          <w:bCs/>
          <w:b/>
        </w:rPr>
        <w:t xml:space="preserve">Historical Archival Analysis:</w:t>
      </w:r>
      <w:r>
        <w:t xml:space="preserve"> </w:t>
      </w:r>
      <w:r>
        <w:t xml:space="preserve">Review of municipal records and pre-independence photographic archives to trace the evolution of grooming establishments in the city over the last century.</w:t>
      </w:r>
    </w:p>
    <w:bookmarkEnd w:id="23"/>
    <w:bookmarkStart w:id="24" w:name="key-findings-cultural-hybridity"/>
    <w:p>
      <w:pPr>
        <w:pStyle w:val="Heading2"/>
      </w:pPr>
      <w:r>
        <w:rPr>
          <w:bCs/>
          <w:b/>
        </w:rPr>
        <w:t xml:space="preserve">☑</w:t>
      </w:r>
      <w:r>
        <w:t xml:space="preserve"> </w:t>
      </w:r>
      <w:r>
        <w:t xml:space="preserve">Key Findings: Cultural Hybridity</w:t>
      </w:r>
    </w:p>
    <w:p>
      <w:pPr>
        <w:pStyle w:val="FirstParagraph"/>
      </w:pPr>
      <w:r>
        <w:t xml:space="preserve">The study reveals a unique phenomenon of "cultural hybridity" in Algiers' hairdressing sector. Traditional techniques, such as the use of natural ingredients like henna and argan oil deeply rooted in Amazigh (Berber) heritage, coexist seamlessly with high-tech digital styling tools imported from Europe.</w:t>
      </w:r>
    </w:p>
    <w:p>
      <w:pPr>
        <w:pStyle w:val="BodyText"/>
      </w:pPr>
      <w:r>
        <w:rPr>
          <w:iCs/>
          <w:i/>
        </w:rPr>
        <w:t xml:space="preserve">[Figure 1 Proposed Graphical Representation]</w:t>
      </w:r>
    </w:p>
    <w:p>
      <w:r>
        <w:pict>
          <v:rect style="width:0;height:1.5pt" o:hralign="center" o:hrstd="t" o:hr="t"/>
        </w:pict>
      </w:r>
    </w:p>
    <w:p>
      <w:pPr>
        <w:pStyle w:val="FirstParagraph"/>
      </w:pPr>
      <w:r>
        <w:t xml:space="preserve">Fig 1. The dual influence of Traditional Amazigh practices and Modern Western aesthetics on contemporary Salon menus in Algiers.</w:t>
      </w:r>
    </w:p>
    <w:bookmarkEnd w:id="24"/>
    <w:bookmarkStart w:id="25" w:name="key-findings-the-social-space"/>
    <w:p>
      <w:pPr>
        <w:pStyle w:val="Heading2"/>
      </w:pPr>
      <w:r>
        <w:rPr>
          <w:bCs/>
          <w:b/>
        </w:rPr>
        <w:t xml:space="preserve">☑</w:t>
      </w:r>
      <w:r>
        <w:t xml:space="preserve"> </w:t>
      </w:r>
      <w:r>
        <w:t xml:space="preserve">Key Findings: The Social Space</w:t>
      </w:r>
    </w:p>
    <w:p>
      <w:pPr>
        <w:pStyle w:val="FirstParagraph"/>
      </w:pPr>
      <w:r>
        <w:t xml:space="preserve">The traditional barber shop remains a distinctively male-dominated social space, often referred to locally as "El Hamam" or simply the gathering spot. Here, hairdressers act as informal counselors and political commentators.</w:t>
      </w:r>
    </w:p>
    <w:p>
      <w:pPr>
        <w:pStyle w:val="BodyText"/>
      </w:pPr>
      <w:r>
        <w:t xml:space="preserve">Conversely, modern hair salons in affluent neighborhoods like Hydra present a more gender-integrated space that mirrors global capitalist trends. However, even these spaces retain local customs regarding modesty and family involvement in decision-making processes.</w:t>
      </w:r>
    </w:p>
    <w:bookmarkEnd w:id="25"/>
    <w:bookmarkStart w:id="27" w:name="socio-economic-implications"/>
    <w:p>
      <w:pPr>
        <w:pStyle w:val="Heading2"/>
      </w:pPr>
      <w:r>
        <w:rPr>
          <w:bCs/>
          <w:b/>
        </w:rPr>
        <w:t xml:space="preserve">☑</w:t>
      </w:r>
      <w:r>
        <w:t xml:space="preserve"> </w:t>
      </w:r>
      <w:r>
        <w:t xml:space="preserve">Socio-Economic Implications</w:t>
      </w:r>
    </w:p>
    <w:p>
      <w:pPr>
        <w:pStyle w:val="FirstParagraph"/>
      </w:pPr>
      <w:r>
        <w:t xml:space="preserve">The economic landscape of hairdressing in Algeria presents unique challenges and opportunities:</w:t>
      </w:r>
    </w:p>
    <w:p>
      <w:pPr>
        <w:numPr>
          <w:ilvl w:val="0"/>
          <w:numId w:val="1003"/>
        </w:numPr>
        <w:pStyle w:val="Compact"/>
      </w:pPr>
      <w:r>
        <w:rPr>
          <w:bCs/>
          <w:b/>
        </w:rPr>
        <w:t xml:space="preserve">Youth Unemployment Mitigation:</w:t>
      </w:r>
      <w:r>
        <w:t xml:space="preserve"> </w:t>
      </w:r>
      <w:r>
        <w:t xml:space="preserve">The sector provides viable self-employment opportunities for young Algerians, requiring low initial capital investment yet offering high social capital accumulation.</w:t>
      </w:r>
    </w:p>
    <w:p>
      <w:pPr>
        <w:numPr>
          <w:ilvl w:val="0"/>
          <w:numId w:val="1003"/>
        </w:numPr>
        <w:pStyle w:val="Compact"/>
      </w:pPr>
      <w:r>
        <w:rPr>
          <w:bCs/>
          <w:b/>
        </w:rPr>
        <w:t xml:space="preserve">Gig Economy Transition:</w:t>
      </w:r>
      <w:r>
        <w:t xml:space="preserve"> </w:t>
      </w:r>
      <w:r>
        <w:t xml:space="preserve">A rise in mobile hairdressing services within Algiers has altered traditional business models, creating new logistical challenges regarding regulation and hygiene standards.</w:t>
      </w:r>
    </w:p>
    <w:bookmarkStart w:id="26" w:name="conclusion-recommendations"/>
    <w:p>
      <w:pPr>
        <w:pStyle w:val="Heading3"/>
      </w:pPr>
      <w:r>
        <w:rPr>
          <w:bCs/>
          <w:b/>
        </w:rPr>
        <w:t xml:space="preserve">☑</w:t>
      </w:r>
      <w:r>
        <w:t xml:space="preserve"> </w:t>
      </w:r>
      <w:r>
        <w:t xml:space="preserve">Conclusion &amp; Recommendations</w:t>
      </w:r>
    </w:p>
    <w:p>
      <w:pPr>
        <w:pStyle w:val="FirstParagraph"/>
      </w:pPr>
      <w:r>
        <w:t xml:space="preserve">This research underscores that hairdressing in Algiers is not merely an aesthetic service but a complex socio-cultural institution. The profession serves as a barometer for Algeria's broader societal changes, balancing between preserving Amazigh and Islamic traditions and embracing global modernity.</w:t>
      </w:r>
    </w:p>
    <w:p>
      <w:pPr>
        <w:pStyle w:val="BodyText"/>
      </w:pPr>
      <w:r>
        <w:t xml:space="preserve">We recommend that policy makers recognize the vocational training sector not just as informal labor but as a critical cultural industry requiring formal accreditation to support economic growth.</w:t>
      </w:r>
    </w:p>
    <w:p>
      <w:pPr>
        <w:pStyle w:val="BodyText"/>
      </w:pPr>
      <w:r>
        <w:rPr>
          <w:iCs/>
          <w:i/>
        </w:rPr>
        <w:t xml:space="preserve">Future studies should explore the impact of social media influencers in Algiers on local grooming trends and consumer behavior.</w:t>
      </w:r>
    </w:p>
    <w:bookmarkEnd w:id="26"/>
    <w:bookmarkEnd w:id="27"/>
    <w:p>
      <w:pPr>
        <w:pStyle w:val="BodyText"/>
      </w:pPr>
      <w:r>
        <w:rPr>
          <w:bCs/>
          <w:b/>
        </w:rPr>
        <w:t xml:space="preserve">Acknowledgements:</w:t>
      </w:r>
      <w:r>
        <w:t xml:space="preserve"> </w:t>
      </w:r>
      <w:r>
        <w:t xml:space="preserve">We gratefully acknowledge the contributions of all hairdressers and community members in Algiers who participated in this study.</w:t>
      </w:r>
    </w:p>
    <w:p>
      <w:pPr>
        <w:pStyle w:val="BodyText"/>
      </w:pPr>
      <w:r>
        <w:br/>
      </w:r>
    </w:p>
    <w:p>
      <w:pPr>
        <w:pStyle w:val="BodyText"/>
      </w:pPr>
      <w:r>
        <w:t xml:space="preserve">Contact for further information regarding the complete dataset or follow-up workshops.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Socio-Cultural Impact of Hairdressing in Algiers</dc:title>
  <dc:creator/>
  <dc:language>en</dc:language>
  <cp:keywords/>
  <dcterms:created xsi:type="dcterms:W3CDTF">2026-07-29T20:53:40Z</dcterms:created>
  <dcterms:modified xsi:type="dcterms:W3CDTF">2026-07-29T20:53:40Z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