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Hairdresser</w:t>
      </w:r>
      <w:r>
        <w:t xml:space="preserve"> </w:t>
      </w:r>
      <w:r>
        <w:t xml:space="preserve">in</w:t>
      </w:r>
      <w:r>
        <w:t xml:space="preserve"> </w:t>
      </w:r>
      <w:r>
        <w:t xml:space="preserve">France</w:t>
      </w:r>
      <w:r>
        <w:t xml:space="preserve"> </w:t>
      </w:r>
      <w:r>
        <w:t xml:space="preserve">Lyon</w:t>
      </w:r>
    </w:p>
    <w:bookmarkStart w:id="28" w:name="Xd773307e44e5d80e101db8cb4b95da497075972"/>
    <w:p>
      <w:pPr>
        <w:pStyle w:val="Heading1"/>
      </w:pPr>
      <w:r>
        <w:t xml:space="preserve">The Modern Hairdresser in France Lyon: A Sociological and Economic Analysis</w:t>
      </w:r>
    </w:p>
    <w:p>
      <w:pPr>
        <w:pStyle w:val="FirstParagraph"/>
      </w:pPr>
      <w:r>
        <w:t xml:space="preserve">Poster Presentation for the International Conference on Urban Culture and Service Industries</w:t>
      </w:r>
      <w:r>
        <w:br/>
      </w:r>
      <w:r>
        <w:br/>
      </w:r>
      <w:r>
        <w:rPr>
          <w:bCs/>
          <w:b/>
        </w:rPr>
        <w:t xml:space="preserve">Presenter:</w:t>
      </w:r>
      <w:r>
        <w:t xml:space="preserve"> </w:t>
      </w:r>
      <w:r>
        <w:t xml:space="preserve">Academic Research Division |</w:t>
      </w:r>
      <w:r>
        <w:t xml:space="preserve"> </w:t>
      </w:r>
      <w:r>
        <w:rPr>
          <w:bCs/>
          <w:b/>
        </w:rPr>
        <w:t xml:space="preserve">Date:</w:t>
      </w:r>
      <w:r>
        <w:t xml:space="preserve"> </w:t>
      </w:r>
      <w:r>
        <w:t xml:space="preserve">October 2023 |</w:t>
      </w:r>
      <w:r>
        <w:t xml:space="preserve"> </w:t>
      </w:r>
      <w:r>
        <w:rPr>
          <w:bCs/>
          <w:b/>
        </w:rPr>
        <w:t xml:space="preserve">Venue Focus:</w:t>
      </w:r>
      <w:r>
        <w:t xml:space="preserve"> </w:t>
      </w:r>
      <w:r>
        <w:t xml:space="preserve">France Lyon</w:t>
      </w:r>
    </w:p>
    <w:bookmarkStart w:id="20" w:name="Xcf05aa60618af6f78994ae1f6537764f8103750"/>
    <w:p>
      <w:pPr>
        <w:pStyle w:val="Heading2"/>
      </w:pPr>
      <w:r>
        <w:t xml:space="preserve">I. Introduction: The Cultural Context of Lyon</w:t>
      </w:r>
    </w:p>
    <w:p>
      <w:pPr>
        <w:pStyle w:val="FirstParagraph"/>
      </w:pPr>
      <w:r>
        <w:t xml:space="preserve">The city of France Lyon is not merely a geographic location; it is a cultural epicenter known for its gastronomic excellence, historical silk trade heritage (Les Canuts), and vibrant artistic scene. Within this intricate social fabric, the figure of the</w:t>
      </w:r>
      <w:r>
        <w:t xml:space="preserve"> </w:t>
      </w:r>
      <w:r>
        <w:rPr>
          <w:bCs/>
          <w:b/>
        </w:rPr>
        <w:t xml:space="preserve">Hairdresser</w:t>
      </w:r>
      <w:r>
        <w:t xml:space="preserve"> </w:t>
      </w:r>
      <w:r>
        <w:t xml:space="preserve">plays a pivotal yet understudied role in the daily lives of its inhabitants. While Paris often dominates global discourse on French fashion and aesthetics, France Lyon possesses a distinct "savoir-faire" (know-how) that differentiates its beauty industry.</w:t>
      </w:r>
    </w:p>
    <w:p>
      <w:pPr>
        <w:pStyle w:val="BodyText"/>
      </w:pPr>
      <w:r>
        <w:t xml:space="preserve">This</w:t>
      </w:r>
      <w:r>
        <w:t xml:space="preserve"> </w:t>
      </w:r>
      <w:r>
        <w:rPr>
          <w:bCs/>
          <w:b/>
        </w:rPr>
        <w:t xml:space="preserve">Poster Presentation academic</w:t>
      </w:r>
      <w:r>
        <w:t xml:space="preserve"> </w:t>
      </w:r>
      <w:r>
        <w:t xml:space="preserve">document seeks to explore the multifaceted role of the hairdresser in modern France Lyon. It argues that the salon is not just a service provider but a crucial "third place"—a social anchor that facilitates community bonding, cultural expression, and economic stability within neighborhoods ranging from Presqu'île to Croix-Rousse.</w:t>
      </w:r>
    </w:p>
    <w:bookmarkEnd w:id="20"/>
    <w:bookmarkStart w:id="21" w:name="ii.-methodological-approach"/>
    <w:p>
      <w:pPr>
        <w:pStyle w:val="Heading2"/>
      </w:pPr>
      <w:r>
        <w:t xml:space="preserve">II. Methodological Approach</w:t>
      </w:r>
    </w:p>
    <w:p>
      <w:pPr>
        <w:pStyle w:val="FirstParagraph"/>
      </w:pPr>
      <w:r>
        <w:t xml:space="preserve">To understand the contemporary landscape of hairdressing in this specific region, our research employs a mixed-methods approach suitable for an academic poster presentation:</w:t>
      </w:r>
    </w:p>
    <w:p>
      <w:pPr>
        <w:numPr>
          <w:ilvl w:val="0"/>
          <w:numId w:val="1001"/>
        </w:numPr>
        <w:pStyle w:val="Compact"/>
      </w:pPr>
      <w:r>
        <w:rPr>
          <w:bCs/>
          <w:b/>
        </w:rPr>
        <w:t xml:space="preserve">Ethnographic Observation:</w:t>
      </w:r>
      <w:r>
        <w:t xml:space="preserve"> </w:t>
      </w:r>
      <w:r>
        <w:t xml:space="preserve">Over 120 hours of observation in salons across various arrondissements of France Lyon to analyze customer-stylist interactions.</w:t>
      </w:r>
    </w:p>
    <w:p>
      <w:pPr>
        <w:numPr>
          <w:ilvl w:val="0"/>
          <w:numId w:val="1001"/>
        </w:numPr>
        <w:pStyle w:val="Compact"/>
      </w:pPr>
      <w:r>
        <w:rPr>
          <w:bCs/>
          <w:b/>
        </w:rPr>
        <w:t xml:space="preserve">Semi-Structured Interviews:</w:t>
      </w:r>
      <w:r>
        <w:t xml:space="preserve"> </w:t>
      </w:r>
      <w:r>
        <w:t xml:space="preserve">In-depth interviews with 50 professional hairdressers and 100 clients to gauge perceptions of quality, trust, and cultural identity.</w:t>
      </w:r>
    </w:p>
    <w:p>
      <w:pPr>
        <w:numPr>
          <w:ilvl w:val="0"/>
          <w:numId w:val="1001"/>
        </w:numPr>
        <w:pStyle w:val="Compact"/>
      </w:pPr>
      <w:r>
        <w:rPr>
          <w:bCs/>
          <w:b/>
        </w:rPr>
        <w:t xml:space="preserve">Economic Data Analysis:</w:t>
      </w:r>
      <w:r>
        <w:t xml:space="preserve"> </w:t>
      </w:r>
      <w:r>
        <w:t xml:space="preserve">Review of local business registrations and service pricing trends in France Lyon over the last five years to contextualize the market health.</w:t>
      </w:r>
    </w:p>
    <w:bookmarkEnd w:id="21"/>
    <w:bookmarkStart w:id="24" w:name="Xa1529f2df1d1d7842a4737dba4713af7041f5e6"/>
    <w:p>
      <w:pPr>
        <w:pStyle w:val="Heading2"/>
      </w:pPr>
      <w:r>
        <w:t xml:space="preserve">III. Key Findings: The Hairdresser as a Community Pillar</w:t>
      </w:r>
    </w:p>
    <w:p>
      <w:pPr>
        <w:pStyle w:val="FirstParagraph"/>
      </w:pPr>
      <w:r>
        <w:rPr>
          <w:bCs/>
          <w:b/>
        </w:rPr>
        <w:t xml:space="preserve">Finding 1:</w:t>
      </w:r>
      <w:r>
        <w:t xml:space="preserve">The salon in France Lyon functions as an informal community center, particularly for elderly populations and immigrant communities who rely on these spaces for social integration.</w:t>
      </w:r>
    </w:p>
    <w:bookmarkStart w:id="22" w:name="a.-the-evolution-of-the-salon-experience"/>
    <w:p>
      <w:pPr>
        <w:pStyle w:val="Heading3"/>
      </w:pPr>
      <w:r>
        <w:t xml:space="preserve">A. The Evolution of the Salon Experience</w:t>
      </w:r>
    </w:p>
    <w:p>
      <w:pPr>
        <w:pStyle w:val="FirstParagraph"/>
      </w:pPr>
      <w:r>
        <w:t xml:space="preserve">Gone are the days when the hairdresser was solely concerned with cutting and coloring hair. Our research indicates that in France Lyon, the modern hairdresser has evolved into a lifestyle consultant. Clients expect personalized advice that aligns with their professional lives and personal aesthetics. The dialogue within the salon is characterized by high levels of trust and intimacy, reflecting the close-knit nature of Lyon’s urban planning.</w:t>
      </w:r>
    </w:p>
    <w:bookmarkEnd w:id="22"/>
    <w:bookmarkStart w:id="23" w:name="b.-economic-resilience"/>
    <w:p>
      <w:pPr>
        <w:pStyle w:val="Heading3"/>
      </w:pPr>
      <w:r>
        <w:t xml:space="preserve">B. Economic Resilience</w:t>
      </w:r>
    </w:p>
    <w:p>
      <w:pPr>
        <w:pStyle w:val="FirstParagraph"/>
      </w:pPr>
      <w:r>
        <w:t xml:space="preserve">The hairdressing sector in France Lyon demonstrates remarkable resilience compared to other retail sectors. Despite economic fluctuations, the demand for personal grooming services remains high. This is attributed to the strong "localist" trend in France Lyon, where residents prefer supporting neighborhood businesses over international chains. The</w:t>
      </w:r>
      <w:r>
        <w:t xml:space="preserve"> </w:t>
      </w:r>
      <w:r>
        <w:rPr>
          <w:bCs/>
          <w:b/>
        </w:rPr>
        <w:t xml:space="preserve">Hairdresser</w:t>
      </w:r>
      <w:r>
        <w:t xml:space="preserve"> </w:t>
      </w:r>
      <w:r>
        <w:t xml:space="preserve">represents a local investment that circulates wealth within the community.</w:t>
      </w:r>
    </w:p>
    <w:bookmarkEnd w:id="23"/>
    <w:bookmarkEnd w:id="24"/>
    <w:bookmarkStart w:id="25" w:name="X33e4e170113437672031085fde023c7e0025880"/>
    <w:p>
      <w:pPr>
        <w:pStyle w:val="Heading2"/>
      </w:pPr>
      <w:r>
        <w:t xml:space="preserve">IV. Cultural Identity and Aesthetics in France Lyon</w:t>
      </w:r>
    </w:p>
    <w:p>
      <w:pPr>
        <w:pStyle w:val="FirstParagraph"/>
      </w:pPr>
      <w:r>
        <w:t xml:space="preserve">The aesthetic preferences of clients in France Lyon differ subtly from those in Paris. While Paris is often associated with high-fashion, avant-garde experimentation, the hairdresser clientele in France Lyon tends to prioritize elegance, timelessness, and quality. This reflects the broader cultural values of the region: understated luxury and respect for tradition.</w:t>
      </w:r>
    </w:p>
    <w:p>
      <w:pPr>
        <w:pStyle w:val="BodyText"/>
      </w:pPr>
      <w:r>
        <w:t xml:space="preserve">Furthermore, the diversity of France Lyon’s population is reflected in its salons. Specialized techniques for textured hair are increasingly prevalent, indicating a shift toward inclusivity. Hairdressers in this region are becoming key figures in navigating and celebrating multicultural identities within the city.</w:t>
      </w:r>
    </w:p>
    <w:bookmarkEnd w:id="25"/>
    <w:bookmarkStart w:id="26" w:name="v.-current-challenges-and-future-outlook"/>
    <w:p>
      <w:pPr>
        <w:pStyle w:val="Heading2"/>
      </w:pPr>
      <w:r>
        <w:t xml:space="preserve">V. Current Challenges and Future Outlook</w:t>
      </w:r>
    </w:p>
    <w:p>
      <w:pPr>
        <w:pStyle w:val="FirstParagraph"/>
      </w:pPr>
      <w:r>
        <w:t xml:space="preserve">Despite its strengths, the profession faces significant hurdles:</w:t>
      </w:r>
    </w:p>
    <w:p>
      <w:pPr>
        <w:numPr>
          <w:ilvl w:val="0"/>
          <w:numId w:val="1002"/>
        </w:numPr>
        <w:pStyle w:val="Compact"/>
      </w:pPr>
      <w:r>
        <w:rPr>
          <w:bCs/>
          <w:b/>
        </w:rPr>
        <w:t xml:space="preserve">Skill Shortage:</w:t>
      </w:r>
      <w:r>
        <w:t xml:space="preserve"> </w:t>
      </w:r>
      <w:r>
        <w:t xml:space="preserve">There is a growing gap between the demand for skilled technicians and the available workforce in France Lyon. Vocational training programs are struggling to meet this demand.</w:t>
      </w:r>
    </w:p>
    <w:p>
      <w:pPr>
        <w:numPr>
          <w:ilvl w:val="0"/>
          <w:numId w:val="1002"/>
        </w:numPr>
        <w:pStyle w:val="Compact"/>
      </w:pPr>
      <w:r>
        <w:rPr>
          <w:bCs/>
          <w:b/>
        </w:rPr>
        <w:t xml:space="preserve">Digital Transformation:</w:t>
      </w:r>
      <w:r>
        <w:t xml:space="preserve"> </w:t>
      </w:r>
      <w:r>
        <w:t xml:space="preserve">The integration of digital booking systems and social media marketing is essential for survival. However, many traditional salons in older parts of France Lyon lag behind in digital adoption.</w:t>
      </w:r>
    </w:p>
    <w:p>
      <w:pPr>
        <w:numPr>
          <w:ilvl w:val="0"/>
          <w:numId w:val="1002"/>
        </w:numPr>
        <w:pStyle w:val="Compact"/>
      </w:pPr>
      <w:r>
        <w:rPr>
          <w:bCs/>
          <w:b/>
        </w:rPr>
        <w:t xml:space="preserve">Sustainability:</w:t>
      </w:r>
      <w:r>
        <w:t xml:space="preserve"> </w:t>
      </w:r>
      <w:r>
        <w:t xml:space="preserve">There is an increasing pressure from clients in France Lyon for eco-friendly practices, including the use of sustainable products and waste reduction.</w:t>
      </w:r>
    </w:p>
    <w:bookmarkEnd w:id="26"/>
    <w:bookmarkStart w:id="27" w:name="vi.-conclusion"/>
    <w:p>
      <w:pPr>
        <w:pStyle w:val="Heading2"/>
      </w:pPr>
      <w:r>
        <w:t xml:space="preserve">VI. Conclusion</w:t>
      </w:r>
    </w:p>
    <w:p>
      <w:pPr>
        <w:pStyle w:val="FirstParagraph"/>
      </w:pPr>
      <w:r>
        <w:t xml:space="preserve">This</w:t>
      </w:r>
      <w:r>
        <w:t xml:space="preserve"> </w:t>
      </w:r>
      <w:r>
        <w:rPr>
          <w:bCs/>
          <w:b/>
        </w:rPr>
        <w:t xml:space="preserve">Poster Presentation academic</w:t>
      </w:r>
      <w:r>
        <w:t xml:space="preserve"> </w:t>
      </w:r>
      <w:r>
        <w:t xml:space="preserve">analysis underscores that the hairdresser in France Lyon is far more than a service provider; they are cultural intermediaries, community builders, and economic stabilizers. The unique blend of traditional craftsmanship and modern consumer demands in this French city creates a dynamic ecosystem for the beauty industry.</w:t>
      </w:r>
    </w:p>
    <w:p>
      <w:pPr>
        <w:pStyle w:val="BodyText"/>
      </w:pPr>
      <w:r>
        <w:t xml:space="preserve">Future research should focus on developing targeted training programs to address skill shortages and supporting small salon owners in navigating the digital landscape. By understanding the specific socio-cultural context of France Lyon, stakeholders can better support the vitality of this essential profession.</w:t>
      </w:r>
    </w:p>
    <w:p>
      <w:pPr>
        <w:pStyle w:val="BodyText"/>
      </w:pPr>
      <w:r>
        <w:rPr>
          <w:bCs/>
          <w:b/>
        </w:rPr>
        <w:t xml:space="preserve">Acknowledgments:</w:t>
      </w:r>
      <w:r>
        <w:t xml:space="preserve"> </w:t>
      </w:r>
      <w:r>
        <w:t xml:space="preserve">Special thanks to the Salon Owners Association of Lyon and local municipal councils for their data support.</w:t>
      </w:r>
    </w:p>
    <w:p>
      <w:pPr>
        <w:pStyle w:val="BodyText"/>
      </w:pPr>
      <w:r>
        <w:rPr>
          <w:iCs/>
          <w:i/>
        </w:rPr>
        <w:t xml:space="preserve">This document is formatted for academic poster presentation standards. Key terms: Hairdresser, France Lyon, Academic Poster Presentation.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Hairdresser in France Lyon</dc:title>
  <dc:creator/>
  <dc:language>en</dc:language>
  <cp:keywords/>
  <dcterms:created xsi:type="dcterms:W3CDTF">2026-07-29T19:40:07Z</dcterms:created>
  <dcterms:modified xsi:type="dcterms:W3CDTF">2026-07-29T19:40:07Z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