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Socio-Economic</w:t>
      </w:r>
      <w:r>
        <w:t xml:space="preserve"> </w:t>
      </w:r>
      <w:r>
        <w:t xml:space="preserve">Impact</w:t>
      </w:r>
      <w:r>
        <w:t xml:space="preserve"> </w:t>
      </w:r>
      <w:r>
        <w:t xml:space="preserve">of</w:t>
      </w:r>
      <w:r>
        <w:t xml:space="preserve"> </w:t>
      </w:r>
      <w:r>
        <w:t xml:space="preserve">Hairdressers</w:t>
      </w:r>
      <w:r>
        <w:t xml:space="preserve"> </w:t>
      </w:r>
      <w:r>
        <w:t xml:space="preserve">in</w:t>
      </w:r>
      <w:r>
        <w:t xml:space="preserve"> </w:t>
      </w:r>
      <w:r>
        <w:t xml:space="preserve">Ghana</w:t>
      </w:r>
      <w:r>
        <w:t xml:space="preserve"> </w:t>
      </w:r>
      <w:r>
        <w:t xml:space="preserve">Accra</w:t>
      </w:r>
    </w:p>
    <w:bookmarkStart w:id="20" w:name="X83b565e565c884fa0594c549a4060ec8ff24a4f"/>
    <w:p>
      <w:pPr>
        <w:pStyle w:val="Heading1"/>
      </w:pPr>
      <w:r>
        <w:t xml:space="preserve">The Socio-Economic Impact of the Hairdresser Profession in Ghana Accra: An Academic Analysis</w:t>
      </w:r>
    </w:p>
    <w:p>
      <w:pPr>
        <w:pStyle w:val="FirstParagraph"/>
      </w:pPr>
      <w:r>
        <w:t xml:space="preserve">Exploring Cultural Preservation, Micro-Economic Resilience, and Community Cohesion in West Africa’s Capital</w:t>
      </w:r>
    </w:p>
    <w:bookmarkEnd w:id="20"/>
    <w:p>
      <w:pPr>
        <w:pStyle w:val="BodyText"/>
      </w:pPr>
      <w:r>
        <w:rPr>
          <w:bCs/>
          <w:b/>
        </w:rPr>
        <w:t xml:space="preserve">Presentation by:</w:t>
      </w:r>
      <w:r>
        <w:t xml:space="preserve"> </w:t>
      </w:r>
      <w:r>
        <w:t xml:space="preserve">Research Team on Urban Informal Economies</w:t>
      </w:r>
      <w:r>
        <w:br/>
      </w:r>
      <w:r>
        <w:rPr>
          <w:bCs/>
          <w:b/>
        </w:rPr>
        <w:t xml:space="preserve">Institution:</w:t>
      </w:r>
      <w:r>
        <w:t xml:space="preserve"> </w:t>
      </w:r>
      <w:r>
        <w:t xml:space="preserve">Department of Sociology and Economics, University of Ghana Affiliate Study</w:t>
      </w:r>
      <w:r>
        <w:br/>
      </w:r>
      <w:r>
        <w:rPr>
          <w:bCs/>
          <w:b/>
        </w:rPr>
        <w:t xml:space="preserve">Date:</w:t>
      </w:r>
      <w:r>
        <w:t xml:space="preserve"> </w:t>
      </w:r>
      <w:r>
        <w:t xml:space="preserve">October 2023</w:t>
      </w:r>
    </w:p>
    <w:bookmarkStart w:id="21" w:name="abstract"/>
    <w:p>
      <w:pPr>
        <w:pStyle w:val="Heading2"/>
      </w:pPr>
      <w:r>
        <w:t xml:space="preserve">Abstract</w:t>
      </w:r>
    </w:p>
    <w:p>
      <w:pPr>
        <w:pStyle w:val="FirstParagraph"/>
      </w:pPr>
      <w:r>
        <w:t xml:space="preserve">This academic poster presentation examines the multifaceted role of the hairdresser within the socio-economic landscape of Ghana Accra. Far more than a cosmetic service provider, the hairdresser in Ghana Accra serves as a critical node in community interaction, cultural preservation, and economic survival. Through qualitative fieldwork and quantitative data analysis conducted across major districts including Osu, East Legon, and Kaneshie in Ghana Accra this study highlights how the hairdressing industry functions as both an informal safety net for urban migrants and a sophisticated business ecosystem contributing significantly to the national GDP. We argue that recognizing the hairdresser as a key socio-economic actor is essential for policy-making aimed at formalizing micro-enterprises in Ghana Accra.</w:t>
      </w:r>
    </w:p>
    <w:bookmarkEnd w:id="21"/>
    <w:bookmarkStart w:id="22" w:name="introduction"/>
    <w:p>
      <w:pPr>
        <w:pStyle w:val="Heading2"/>
      </w:pPr>
      <w:r>
        <w:t xml:space="preserve">Introduction</w:t>
      </w:r>
    </w:p>
    <w:p>
      <w:pPr>
        <w:pStyle w:val="FirstParagraph"/>
      </w:pPr>
      <w:r>
        <w:t xml:space="preserve">In Ghana Accra, the hairdressing industry is ubiquitous. From high-end salons in Airport Residential to bustling open-air barber shops in the central market areas of Ghana Accra, hair care is a daily ritual for millions. This study posits that the "Hairdresser" is not merely a technician but a cultural custodian and an economic engine. In the context of rapid urbanization in Ghana Accra, traditional social structures are shifting, yet hair salons remain consistent spaces where intergenerational knowledge is transferred and communal bonds are strengthened.</w:t>
      </w:r>
    </w:p>
    <w:p>
      <w:pPr>
        <w:pStyle w:val="BodyText"/>
      </w:pPr>
      <w:r>
        <w:t xml:space="preserve">The primary objective of this research is to map the economic flows within the hairdressing sector in Ghana Accra and to understand how local practitioners navigate regulatory challenges while maintaining high standards of cultural expression.</w:t>
      </w:r>
    </w:p>
    <w:bookmarkEnd w:id="22"/>
    <w:bookmarkStart w:id="23" w:name="methodology"/>
    <w:p>
      <w:pPr>
        <w:pStyle w:val="Heading2"/>
      </w:pPr>
      <w:r>
        <w:t xml:space="preserve">Methodology</w:t>
      </w:r>
    </w:p>
    <w:p>
      <w:pPr>
        <w:pStyle w:val="FirstParagraph"/>
      </w:pPr>
      <w:r>
        <w:t xml:space="preserve">This study utilized a mixed-methods approach focusing specifically on respondents located within the Greater Accra Region. Data collection spanned six months and included:</w:t>
      </w:r>
    </w:p>
    <w:p>
      <w:pPr>
        <w:numPr>
          <w:ilvl w:val="0"/>
          <w:numId w:val="1001"/>
        </w:numPr>
        <w:pStyle w:val="Compact"/>
      </w:pPr>
      <w:r>
        <w:rPr>
          <w:bCs/>
          <w:b/>
        </w:rPr>
        <w:t xml:space="preserve">Semi-Structured Interviews:</w:t>
      </w:r>
      <w:r>
        <w:t xml:space="preserve"> </w:t>
      </w:r>
      <w:r>
        <w:t xml:space="preserve">Conducted with 50 licensed hairdressers and 30 unlicensed operators in various neighborhoods of Ghana Accra.</w:t>
      </w:r>
    </w:p>
    <w:p>
      <w:pPr>
        <w:numPr>
          <w:ilvl w:val="0"/>
          <w:numId w:val="1001"/>
        </w:numPr>
        <w:pStyle w:val="Compact"/>
      </w:pPr>
      <w:r>
        <w:rPr>
          <w:bCs/>
          <w:b/>
        </w:rPr>
        <w:t xml:space="preserve">Economic Surveys:</w:t>
      </w:r>
      <w:r>
        <w:t xml:space="preserve"> </w:t>
      </w:r>
      <w:r>
        <w:t xml:space="preserve">Analysis of revenue streams, supply chain dependencies, and employment rates within salon businesses in Ghana Accra.</w:t>
      </w:r>
    </w:p>
    <w:p>
      <w:pPr>
        <w:numPr>
          <w:ilvl w:val="0"/>
          <w:numId w:val="1001"/>
        </w:numPr>
        <w:pStyle w:val="Compact"/>
      </w:pPr>
      <w:r>
        <w:t xml:space="preserve">Ethnographic Observation:</w:t>
      </w:r>
    </w:p>
    <w:p>
      <w:pPr>
        <w:pStyle w:val="FirstParagraph"/>
      </w:pPr>
      <w:r>
        <w:t xml:space="preserve">All data was anonymized to protect the privacy of respondents while ensuring accurate representation of the hairdresser demographic in Ghana Accra.</w:t>
      </w:r>
    </w:p>
    <w:bookmarkEnd w:id="23"/>
    <w:bookmarkStart w:id="25" w:name="findings"/>
    <w:bookmarkStart w:id="24" w:name="X224062c687dec581cee25a045b2215fbc1a55ca"/>
    <w:p>
      <w:pPr>
        <w:pStyle w:val="Heading2"/>
      </w:pPr>
      <w:r>
        <w:t xml:space="preserve">Key Findings: The Hairdresser as Economic Stabilizer</w:t>
      </w:r>
    </w:p>
    <w:p>
      <w:pPr>
        <w:pStyle w:val="FirstParagraph"/>
      </w:pPr>
      <w:r>
        <w:t xml:space="preserve">The findings reveal that the hairdressing industry in Ghana Accra is a vital component of the informal economy. Our data indicates:</w:t>
      </w:r>
    </w:p>
    <w:p>
      <w:pPr>
        <w:numPr>
          <w:ilvl w:val="0"/>
          <w:numId w:val="1002"/>
        </w:numPr>
        <w:pStyle w:val="Compact"/>
      </w:pPr>
      <w:r>
        <w:rPr>
          <w:bCs/>
          <w:b/>
        </w:rPr>
        <w:t xml:space="preserve">Employment Generation:</w:t>
      </w:r>
      <w:r>
        <w:t xml:space="preserve"> </w:t>
      </w:r>
      <w:r>
        <w:t xml:space="preserve">For every licensed salon owner in Ghana Accra, approximately three to five apprentices or junior stylists are employed directly. This creates a robust ladder for youth employment in Ghana Accra, particularly for young women migrating from rural areas.</w:t>
      </w:r>
    </w:p>
    <w:p>
      <w:pPr>
        <w:numPr>
          <w:ilvl w:val="0"/>
          <w:numId w:val="1002"/>
        </w:numPr>
        <w:pStyle w:val="Compact"/>
      </w:pPr>
      <w:r>
        <w:rPr>
          <w:bCs/>
          <w:b/>
        </w:rPr>
        <w:t xml:space="preserve">Cultural Capital:</w:t>
      </w:r>
      <w:r>
        <w:t xml:space="preserve"> </w:t>
      </w:r>
      <w:r>
        <w:t xml:space="preserve">Hairstyles such as braiding, weaving, and cutting are not merely aesthetic choices but markers of identity. In Ghana Accra, the speed and skill of a hairdresser in executing complex traditional styles have become a form of cultural capital that commands premium pricing in international districts.</w:t>
      </w:r>
    </w:p>
    <w:p>
      <w:pPr>
        <w:numPr>
          <w:ilvl w:val="0"/>
          <w:numId w:val="1002"/>
        </w:numPr>
        <w:pStyle w:val="Compact"/>
      </w:pPr>
      <w:r>
        <w:rPr>
          <w:bCs/>
          <w:b/>
        </w:rPr>
        <w:t xml:space="preserve">Supply Chain Integration:</w:t>
      </w:r>
      <w:r>
        <w:t xml:space="preserve"> </w:t>
      </w:r>
      <w:r>
        <w:t xml:space="preserve">The hairdresser industry drives demand for imported materials (hair extensions, chemicals) and local products (shea butter, coconut oil). This interconnectedness supports other sectors of the Ghana Accra economy.</w:t>
      </w:r>
    </w:p>
    <w:bookmarkEnd w:id="24"/>
    <w:bookmarkEnd w:id="25"/>
    <w:bookmarkStart w:id="27" w:name="challenges"/>
    <w:bookmarkStart w:id="26" w:name="socio-cultural-dynamics-in-ghana-accra"/>
    <w:p>
      <w:pPr>
        <w:pStyle w:val="Heading2"/>
      </w:pPr>
      <w:r>
        <w:t xml:space="preserve">Socio-Cultural Dynamics in Ghana Accra</w:t>
      </w:r>
    </w:p>
    <w:p>
      <w:pPr>
        <w:pStyle w:val="FirstParagraph"/>
      </w:pPr>
      <w:r>
        <w:t xml:space="preserve">The hairdresser plays a pivotal role in social cohesion. In Ghana Accra, salons function as "third places" where individuals from diverse socio-economic backgrounds intersect. Our observations highlighted that:</w:t>
      </w:r>
    </w:p>
    <w:p>
      <w:pPr>
        <w:pStyle w:val="BlockText"/>
      </w:pPr>
      <w:r>
        <w:t xml:space="preserve">"The salon is where news of Ghana Accra is exchanged before it hits the mainstream media." – Senior Stylist, Osu District.</w:t>
      </w:r>
    </w:p>
    <w:p>
      <w:pPr>
        <w:pStyle w:val="FirstParagraph"/>
      </w:pPr>
      <w:r>
        <w:t xml:space="preserve">This social function fosters community resilience. However, hairdressers in Ghana Accra face significant challenges including regulatory harassment by municipal assemblies, fluctuating costs of imported goods due to currency devaluation, and competition from unregulated street vendors who undercut prices while evading taxes.</w:t>
      </w:r>
    </w:p>
    <w:bookmarkEnd w:id="26"/>
    <w:bookmarkEnd w:id="27"/>
    <w:bookmarkStart w:id="29" w:name="economic-analysis"/>
    <w:bookmarkStart w:id="28" w:name="economic-impact-analysis-in-ghana-accra"/>
    <w:p>
      <w:pPr>
        <w:pStyle w:val="Heading2"/>
      </w:pPr>
      <w:r>
        <w:t xml:space="preserve">Economic Impact Analysis in Ghana Accra</w:t>
      </w:r>
    </w:p>
    <w:p>
      <w:pPr>
        <w:pStyle w:val="FirstParagraph"/>
      </w:pPr>
      <w:r>
        <w:t xml:space="preserve">To quantify the contribution of the hairdresser to the local economy of Ghana Accra, we developed a multiplier effect model. The results suggest that for every cedi earned directly by a hairdresser in Ghana Accra, an additional 1.50 cedis are generated in related sectors such as retail (product sales), transport (client travel to salons), and real estate (salon lease payments).</w:t>
      </w:r>
    </w:p>
    <w:p>
      <w:pPr>
        <w:pStyle w:val="BodyText"/>
      </w:pPr>
      <w:r>
        <w:t xml:space="preserve">Metric</w:t>
      </w:r>
    </w:p>
    <w:bookmarkEnd w:id="28"/>
    <w:bookmarkEnd w:id="29"/>
    <w:p>
      <w:pPr>
        <w:pStyle w:val="BodyText"/>
      </w:pPr>
      <w:r>
        <w:t xml:space="preserve">Data Point</w:t>
      </w:r>
    </w:p>
    <w:p>
      <w:pPr>
        <w:pStyle w:val="BodyText"/>
      </w:pPr>
      <w:r>
        <w:t xml:space="preserve">Implication for Ghana Accra Policy</w:t>
      </w:r>
    </w:p>
    <w:p>
      <w:pPr>
        <w:pStyle w:val="BodyText"/>
      </w:pPr>
      <w:r>
        <w:t xml:space="preserve">&lt; td &gt; Daily Client Volume (Avg )&lt; /td &gt;&lt; td 25-40 clients&lt; /td &gt;&lt; td 1 High demand indicates need for better public transport access to salon hubs.&lt; /td &gt;</w:t>
      </w:r>
    </w:p>
    <w:p>
      <w:pPr>
        <w:pStyle w:val="BodyText"/>
      </w:pPr>
      <w:r>
        <w:t xml:space="preserve">Cross-Subsidization</w:t>
      </w:r>
    </w:p>
    <w:p>
      <w:pPr>
        <w:pStyle w:val="BodyText"/>
      </w:pPr>
      <w:r>
        <w:t xml:space="preserve">60% of salons support family members in rural Ghana via remittances</w:t>
      </w:r>
    </w:p>
    <w:p>
      <w:pPr>
        <w:pStyle w:val="BodyText"/>
      </w:pPr>
      <w:r>
        <w:t xml:space="preserve">Tax incentives could formalize these financial flows.</w:t>
      </w:r>
    </w:p>
    <w:p>
      <w:pPr>
        <w:pStyle w:val="BodyText"/>
      </w:pPr>
      <w:r>
        <w:t xml:space="preserve">&lt; td &gt; Apprenticeship Training&lt; /td &gt;&lt; td 12 weeks average&lt; /td &gt;&lt; td 1 Recognizing this as vocational training would improve workforce quality in Ghana Accra.&lt; /td &gt;</w:t>
      </w:r>
    </w:p>
    <w:p>
      <w:pPr>
        <w:pStyle w:val="BodyText"/>
      </w:pPr>
      <w:r>
        <w:t xml:space="preserve">This table illustrates that the hairdresser is not an isolated actor but a central figure in the economic web of Ghana Accra. The remittances sent back to rural families by hairdressers working in urban centers like Ghana Accra play a crucial role in reducing national poverty levels.</w:t>
      </w:r>
    </w:p>
    <w:bookmarkStart w:id="31" w:name="recommendations"/>
    <w:bookmarkStart w:id="30" w:name="recommendations-for-stakeholders"/>
    <w:p>
      <w:pPr>
        <w:pStyle w:val="Heading2"/>
      </w:pPr>
      <w:r>
        <w:t xml:space="preserve">Recommendations for Stakeholders</w:t>
      </w:r>
    </w:p>
    <w:p>
      <w:pPr>
        <w:pStyle w:val="FirstParagraph"/>
      </w:pPr>
      <w:r>
        <w:t xml:space="preserve">Based on the evidence gathered regarding the Hairdresser's role in Ghana Accra, this academic presentation proposes the following actionable recommendations:</w:t>
      </w:r>
    </w:p>
    <w:p>
      <w:pPr>
        <w:numPr>
          <w:ilvl w:val="0"/>
          <w:numId w:val="1003"/>
        </w:numPr>
        <w:pStyle w:val="Compact"/>
      </w:pPr>
      <w:r>
        <w:rPr>
          <w:bCs/>
          <w:b/>
        </w:rPr>
        <w:t xml:space="preserve">Federal and Municipal Integration:</w:t>
      </w:r>
      <w:r>
        <w:t xml:space="preserve">The Ministry of Employment and Labour Relations, in partnership with Greater Accra Metropolitan Assembly (GAMA), should establish a dedicated regulatory body for beauty professionals. This would reduce harassment while ensuring safety standards.</w:t>
      </w:r>
    </w:p>
    <w:p>
      <w:pPr>
        <w:numPr>
          <w:ilvl w:val="0"/>
          <w:numId w:val="1003"/>
        </w:numPr>
        <w:pStyle w:val="Compact"/>
      </w:pPr>
      <w:r>
        <w:rPr>
          <w:bCs/>
          <w:b/>
        </w:rPr>
        <w:t xml:space="preserve">Social Security Inclusion:</w:t>
      </w:r>
      <w:r>
        <w:t xml:space="preserve"> </w:t>
      </w:r>
      <w:r>
        <w:t xml:space="preserve">Develop a micro-pension scheme specifically tailored for informal sector workers, including hairdressers in Ghana Accra, allowing them to contribute small daily amounts towards retirement.</w:t>
      </w:r>
    </w:p>
    <w:bookmarkEnd w:id="30"/>
    <w:bookmarkEnd w:id="31"/>
    <w:bookmarkStart w:id="32" w:name="conclusion"/>
    <w:p>
      <w:pPr>
        <w:pStyle w:val="Heading2"/>
      </w:pPr>
      <w:r>
        <w:t xml:space="preserve">Conclusion</w:t>
      </w:r>
    </w:p>
    <w:p>
      <w:pPr>
        <w:pStyle w:val="FirstParagraph"/>
      </w:pPr>
      <w:r>
        <w:t xml:space="preserve">This academic poster has demonstrated that the Hairdresser in Ghana Accra is a complex and vital socio-economic entity. They are artisans, entrepreneurs, community leaders, and cultural ambassadors. The resilience of the hairdressing sector in Ghana Accra mirrors the broader resilience of Ghana’s informal economy. By acknowledging and supporting this sector through targeted policy interventions, stakeholders can unlock significant potential for job creation and social stability in Ghana Accra.</w:t>
      </w:r>
    </w:p>
    <w:p>
      <w:pPr>
        <w:pStyle w:val="BodyText"/>
      </w:pPr>
      <w:r>
        <w:t xml:space="preserve">Future research should focus on the digital transformation of booking services among hairdressers in Ghana Accra and its impact on customer retention rates.</w:t>
      </w:r>
    </w:p>
    <w:bookmarkEnd w:id="32"/>
    <w:p>
      <w:pPr>
        <w:pStyle w:val="BodyText"/>
      </w:pPr>
      <w:r>
        <w:t xml:space="preserve">© 2023 Academic Research Group. All Rights Reserved. | Data collected exclusively from verified sources in Ghana Accra.</w:t>
      </w:r>
    </w:p>
    <w:p>
      <w:pPr>
        <w:pStyle w:val="BodyText"/>
      </w:pPr>
      <w:r>
        <w:t xml:space="preserve">Contact: research@ghanaaccra-study.org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Socio-Economic Impact of Hairdressers in Ghana Accra</dc:title>
  <dc:creator/>
  <dc:language>en</dc:language>
  <cp:keywords/>
  <dcterms:created xsi:type="dcterms:W3CDTF">2026-07-30T03:13:51Z</dcterms:created>
  <dcterms:modified xsi:type="dcterms:W3CDTF">2026-07-30T03:13:51Z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