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d9cc774a8c6dd64f4d4ca31927b404f592e62ae"/>
    <w:p>
      <w:pPr>
        <w:pStyle w:val="Heading1"/>
      </w:pPr>
      <w:r>
        <w:t xml:space="preserve">The Modern Hairdresser in United Arab Emirates Dubai: A Sociological and Economic Analysis of the Beauty Industry</w:t>
      </w:r>
    </w:p>
    <w:p>
      <w:pPr>
        <w:pStyle w:val="FirstParagraph"/>
      </w:pPr>
      <w:r>
        <w:rPr>
          <w:bCs/>
          <w:b/>
        </w:rPr>
        <w:t xml:space="preserve">Presenter:</w:t>
      </w:r>
      <w:r>
        <w:t xml:space="preserve"> </w:t>
      </w:r>
      <w:r>
        <w:t xml:space="preserve">Academic Research Team on Gulf Urban Development</w:t>
      </w:r>
      <w:r>
        <w:br/>
      </w:r>
      <w:r>
        <w:rPr>
          <w:bCs/>
          <w:b/>
        </w:rPr>
        <w:t xml:space="preserve">Institution:</w:t>
      </w:r>
      <w:r>
        <w:t xml:space="preserve"> </w:t>
      </w:r>
      <w:r>
        <w:t xml:space="preserve">Institute for Middle Eastern Social Studies</w:t>
      </w:r>
      <w:r>
        <w:br/>
      </w:r>
      <w:r>
        <w:rPr>
          <w:iCs/>
          <w:i/>
        </w:rPr>
        <w:t xml:space="preserve">Date: October 2023 | Location: United Arab Emirates Dubai</w:t>
      </w:r>
    </w:p>
    <w:bookmarkStart w:id="20" w:name="abstract"/>
    <w:p>
      <w:pPr>
        <w:pStyle w:val="Heading3"/>
      </w:pPr>
      <w:r>
        <w:t xml:space="preserve">Abstract</w:t>
      </w:r>
    </w:p>
    <w:p>
      <w:pPr>
        <w:pStyle w:val="FirstParagraph"/>
      </w:pPr>
      <w:r>
        <w:t xml:space="preserve">The beauty and personal care industry in the United Arab Emirates Dubai has evolved rapidly, reflecting broader socioeconomic shifts. This Poster Presentation examines the role of the Hairdresser within this dynamic market. By analyzing consumer behavior, labor demographics, and regulatory frameworks in Dubai's salons—often referred to as hairdressers—we highlight how this profession serves as a microcosm for the region's multicultural identity. The presentation further explores how global trends intersect with local cultural expectations in United Arab Emirates Dubai.</w:t>
      </w:r>
    </w:p>
    <w:bookmarkEnd w:id="20"/>
    <w:bookmarkStart w:id="21" w:name="introduction-and-context-of-the-research"/>
    <w:p>
      <w:pPr>
        <w:pStyle w:val="Heading2"/>
      </w:pPr>
      <w:r>
        <w:t xml:space="preserve">1. Introduction and Context of the Research</w:t>
      </w:r>
    </w:p>
    <w:p>
      <w:pPr>
        <w:pStyle w:val="FirstParagraph"/>
      </w:pPr>
      <w:r>
        <w:t xml:space="preserve">The concept of a Hairdresser in the contemporary era extends far beyond simple grooming; it represents a critical intersection of artistry, commerce, and cultural expression. In United Arab Emirates Dubai, this industry is particularly significant due to the emirate's status as one of the world’s most cosmopolitan cities. As part of our academic Poster Presentation on regional labor markets and social structures, we focus specifically on how Hairdressers operate within Dubai's unique economic environment.</w:t>
      </w:r>
    </w:p>
    <w:p>
      <w:pPr>
        <w:pStyle w:val="BodyText"/>
      </w:pPr>
      <w:r>
        <w:t xml:space="preserve">Dubai has positioned itself as a global hub for luxury and lifestyle services. Consequently, the demand for high-end grooming experiences is immense. This creates a highly competitive landscape where the professional identity of a Hairdresser is closely tied to their ability to navigate diverse client expectations. Furthermore, understanding these dynamics provides valuable insights into migration patterns and service-sector growth within United Arab Emirates Dubai.</w:t>
      </w:r>
    </w:p>
    <w:bookmarkEnd w:id="21"/>
    <w:bookmarkStart w:id="22" w:name="Xb860a0ddc129a8a2bb60849fbe96c95bd12f2a8"/>
    <w:p>
      <w:pPr>
        <w:pStyle w:val="Heading2"/>
      </w:pPr>
      <w:r>
        <w:t xml:space="preserve">2. The Sociocultural Role of the Hairdresser in United Arab Emirates Dubai</w:t>
      </w:r>
    </w:p>
    <w:p>
      <w:pPr>
        <w:pStyle w:val="FirstParagraph"/>
      </w:pPr>
      <w:r>
        <w:t xml:space="preserve">In many cultures, the salon serves as a community space. In United Arab Emirates Dubai, this is amplified by its demographic diversity. Our analysis suggests that the Hairdresser acts not just as a service provider but as a cultural mediator.</w:t>
      </w:r>
    </w:p>
    <w:p>
      <w:pPr>
        <w:numPr>
          <w:ilvl w:val="0"/>
          <w:numId w:val="1001"/>
        </w:numPr>
        <w:pStyle w:val="Compact"/>
      </w:pPr>
      <w:r>
        <w:rPr>
          <w:bCs/>
          <w:b/>
        </w:rPr>
        <w:t xml:space="preserve">Multicultural Adaptation:</w:t>
      </w:r>
      <w:r>
        <w:t xml:space="preserve"> </w:t>
      </w:r>
      <w:r>
        <w:t xml:space="preserve">Hairdressers in Dubai must master various hair types and styles ranging from natural textures to intricate European fashion looks. This adaptability is a key component of their professional skill set.</w:t>
      </w:r>
    </w:p>
    <w:p>
      <w:pPr>
        <w:numPr>
          <w:ilvl w:val="0"/>
          <w:numId w:val="1001"/>
        </w:numPr>
        <w:pStyle w:val="Compact"/>
      </w:pPr>
      <w:r>
        <w:rPr>
          <w:bCs/>
          <w:b/>
        </w:rPr>
        <w:t xml:space="preserve">Social Hub Dynamics:</w:t>
      </w:r>
      <w:r>
        <w:t xml:space="preserve"> </w:t>
      </w:r>
      <w:r>
        <w:t xml:space="preserve">The salon environment in United Arab Emirates Dubai often functions as a social nexus where expatriates and locals exchange ideas. Therefore, the Hairdresser's role encompasses active listening and cultural sensitivity.</w:t>
      </w:r>
    </w:p>
    <w:p>
      <w:pPr>
        <w:numPr>
          <w:ilvl w:val="0"/>
          <w:numId w:val="1001"/>
        </w:numPr>
        <w:pStyle w:val="Compact"/>
      </w:pPr>
      <w:r>
        <w:rPr>
          <w:bCs/>
          <w:b/>
        </w:rPr>
        <w:t xml:space="preserve">Cultural Preservation vs. Modernization:</w:t>
      </w:r>
      <w:r>
        <w:t xml:space="preserve"> </w:t>
      </w:r>
      <w:r>
        <w:t xml:space="preserve">There is an ongoing negotiation between traditional Islamic modesty values and modern Western beauty standards, a balance that every professional Hairdresser in this region must respect.</w:t>
      </w:r>
    </w:p>
    <w:bookmarkEnd w:id="22"/>
    <w:bookmarkStart w:id="25" w:name="economic-impact-and-market-trends"/>
    <w:p>
      <w:pPr>
        <w:pStyle w:val="Heading2"/>
      </w:pPr>
      <w:r>
        <w:t xml:space="preserve">3. Economic Impact and Market Trends</w:t>
      </w:r>
    </w:p>
    <w:p>
      <w:pPr>
        <w:pStyle w:val="FirstParagraph"/>
      </w:pPr>
      <w:r>
        <w:t xml:space="preserve">The economic contribution of the beauty sector, including the work of Hairdressers, is substantial in United Arab Emirates Dubai. Recent data indicates a steady increase in disposable income among residents, leading to higher spending on personal care. Our academic Poster Presentation highlights several key drivers:</w:t>
      </w:r>
    </w:p>
    <w:bookmarkStart w:id="23" w:name="the-shift-towards-premium-services"/>
    <w:p>
      <w:pPr>
        <w:pStyle w:val="Heading3"/>
      </w:pPr>
      <w:r>
        <w:t xml:space="preserve">3.1 The Shift Towards Premium Services</w:t>
      </w:r>
    </w:p>
    <w:p>
      <w:pPr>
        <w:pStyle w:val="FirstParagraph"/>
      </w:pPr>
      <w:r>
        <w:t xml:space="preserve">Dubai's luxury market drives demand for premium treatments performed by specialized Hairdressers. Clients are willing to pay a premium for expertise, making professional certification and continuous education vital assets.</w:t>
      </w:r>
    </w:p>
    <w:bookmarkEnd w:id="23"/>
    <w:bookmarkStart w:id="24" w:name="labor-demographics"/>
    <w:p>
      <w:pPr>
        <w:pStyle w:val="Heading3"/>
      </w:pPr>
      <w:r>
        <w:t xml:space="preserve">3.2 Labor Demographics</w:t>
      </w:r>
    </w:p>
    <w:p>
      <w:pPr>
        <w:pStyle w:val="FirstParagraph"/>
      </w:pPr>
      <w:r>
        <w:t xml:space="preserve">The workforce in the hairdressing industry in United Arab Emirates Dubai is predominantly expatriate. This migration of skilled labor from countries such as India, Pakistan, Egypt, and European nations contributes significantly to the local GDP. It also underscores the globalized nature of service provision in modern urban centers like Dubai.</w:t>
      </w:r>
    </w:p>
    <w:bookmarkEnd w:id="24"/>
    <w:bookmarkEnd w:id="25"/>
    <w:bookmarkStart w:id="26" w:name="Xc814150c65ba0437d758d9b46def3b1796891ab"/>
    <w:p>
      <w:pPr>
        <w:pStyle w:val="Heading2"/>
      </w:pPr>
      <w:r>
        <w:t xml:space="preserve">4. Regulatory Environment and Professional Standards</w:t>
      </w:r>
    </w:p>
    <w:p>
      <w:pPr>
        <w:pStyle w:val="FirstParagraph"/>
      </w:pPr>
      <w:r>
        <w:t xml:space="preserve">A critical aspect of conducting business as a Hairdresser in United Arab Emirates Dubai involves strict adherence to health, safety, and licensing regulations enforced by the Department of Economic Development (DED) and the Dubai Municipality. These regulatory frameworks ensure:</w:t>
      </w:r>
    </w:p>
    <w:p>
      <w:pPr>
        <w:numPr>
          <w:ilvl w:val="0"/>
          <w:numId w:val="1002"/>
        </w:numPr>
        <w:pStyle w:val="Compact"/>
      </w:pPr>
      <w:r>
        <w:rPr>
          <w:bCs/>
          <w:b/>
        </w:rPr>
        <w:t xml:space="preserve">Safety Compliance:</w:t>
      </w:r>
      <w:r>
        <w:t xml:space="preserve"> </w:t>
      </w:r>
      <w:r>
        <w:t xml:space="preserve">Strict protocols regarding sterilization and sanitation must be met to maintain a Hygiene Certificate.</w:t>
      </w:r>
    </w:p>
    <w:p>
      <w:pPr>
        <w:numPr>
          <w:ilvl w:val="0"/>
          <w:numId w:val="1002"/>
        </w:numPr>
        <w:pStyle w:val="Compact"/>
      </w:pPr>
      <w:r>
        <w:rPr>
          <w:bCs/>
          <w:b/>
        </w:rPr>
        <w:t xml:space="preserve">Licensing Requirements:</w:t>
      </w:r>
      <w:r>
        <w:t xml:space="preserve"> </w:t>
      </w:r>
      <w:r>
        <w:t xml:space="preserve">Every Hairdresser operating legally must possess valid professional qualifications recognized by the government. This ensures quality control across the industry.</w:t>
      </w:r>
    </w:p>
    <w:p>
      <w:pPr>
        <w:numPr>
          <w:ilvl w:val="0"/>
          <w:numId w:val="1002"/>
        </w:numPr>
        <w:pStyle w:val="Compact"/>
      </w:pPr>
      <w:r>
        <w:rPr>
          <w:bCs/>
          <w:b/>
        </w:rPr>
        <w:t xml:space="preserve">Ethical Business Practices:</w:t>
      </w:r>
      <w:r>
        <w:t xml:space="preserve"> </w:t>
      </w:r>
      <w:r>
        <w:t xml:space="preserve">Transparency in pricing and fair treatment of employees are monitored to protect consumer rights within United Arab Emirates Dubai.</w:t>
      </w:r>
    </w:p>
    <w:bookmarkEnd w:id="26"/>
    <w:bookmarkStart w:id="27" w:name="challenges-facing-the-modern-hairdresser"/>
    <w:p>
      <w:pPr>
        <w:pStyle w:val="Heading2"/>
      </w:pPr>
      <w:r>
        <w:t xml:space="preserve">5. Challenges Facing the Modern Hairdresser</w:t>
      </w:r>
    </w:p>
    <w:p>
      <w:pPr>
        <w:numPr>
          <w:ilvl w:val="0"/>
          <w:numId w:val="1003"/>
        </w:numPr>
        <w:pStyle w:val="Compact"/>
      </w:pPr>
      <w:r>
        <w:rPr>
          <w:bCs/>
          <w:b/>
        </w:rPr>
        <w:t xml:space="preserve">Economic Volatility:</w:t>
      </w:r>
      <w:r>
        <w:t xml:space="preserve"> </w:t>
      </w:r>
      <w:r>
        <w:t xml:space="preserve">Fluctuations in tourism and global economic conditions can impact consumer spending on non-essential services like hair styling.</w:t>
      </w:r>
    </w:p>
    <w:p>
      <w:pPr>
        <w:numPr>
          <w:ilvl w:val="0"/>
          <w:numId w:val="1003"/>
        </w:numPr>
        <w:pStyle w:val="Compact"/>
      </w:pPr>
      <w:r>
        <w:rPr>
          <w:bCs/>
          <w:b/>
        </w:rPr>
        <w:t xml:space="preserve">Cultural Sensitivity Training:</w:t>
      </w:r>
      <w:r>
        <w:t xml:space="preserve"> </w:t>
      </w:r>
      <w:r>
        <w:t xml:space="preserve">As the client base diversifies, Hairdressers require ongoing training to navigate complex cultural nuances effectively.</w:t>
      </w:r>
    </w:p>
    <w:p>
      <w:pPr>
        <w:numPr>
          <w:ilvl w:val="0"/>
          <w:numId w:val="1003"/>
        </w:numPr>
        <w:pStyle w:val="Compact"/>
      </w:pPr>
      <w:r>
        <w:rPr>
          <w:bCs/>
          <w:b/>
        </w:rPr>
        <w:t xml:space="preserve">Digital Transformation:</w:t>
      </w:r>
      <w:r>
        <w:t xml:space="preserve"> </w:t>
      </w:r>
      <w:r>
        <w:t xml:space="preserve">The rise of online booking platforms and social media marketing requires Hairdressers to adapt their business models rapidly. In United Arab Emirates Dubai, digital presence is almost as important as physical location for attracting clientele.</w:t>
      </w:r>
    </w:p>
    <w:bookmarkEnd w:id="27"/>
    <w:bookmarkStart w:id="28" w:name="conclusion-and-future-directions"/>
    <w:p>
      <w:pPr>
        <w:pStyle w:val="Heading2"/>
      </w:pPr>
      <w:r>
        <w:t xml:space="preserve">6. Conclusion and Future Directions</w:t>
      </w:r>
    </w:p>
    <w:p>
      <w:pPr>
        <w:pStyle w:val="FirstParagraph"/>
      </w:pPr>
      <w:r>
        <w:t xml:space="preserve">In summary, our academic Poster Presentation demonstrates that the Hairdresser in United Arab Emirates Dubai occupies a pivotal position within both the service economy and social fabric. The profession is characterized by high adaptability, rigorous regulatory compliance, and significant cultural importance.</w:t>
      </w:r>
    </w:p>
    <w:p>
      <w:pPr>
        <w:pStyle w:val="BodyText"/>
      </w:pPr>
      <w:r>
        <w:t xml:space="preserve">Future research should focus on longitudinal studies regarding career progression for Hairdressers in this region and the impact of automation on traditional salon practices. Furthermore, exploring how sustainability initiatives are being adopted by salons in United Arab Emirates Dubai will be crucial for understanding future trends.</w:t>
      </w:r>
    </w:p>
    <w:bookmarkEnd w:id="28"/>
    <w:bookmarkStart w:id="29" w:name="references-acknowledgments"/>
    <w:p>
      <w:pPr>
        <w:pStyle w:val="Heading2"/>
      </w:pPr>
      <w:r>
        <w:t xml:space="preserve">7. References &amp; Acknowledgments</w:t>
      </w:r>
    </w:p>
    <w:p>
      <w:pPr>
        <w:numPr>
          <w:ilvl w:val="0"/>
          <w:numId w:val="1004"/>
        </w:numPr>
        <w:pStyle w:val="Compact"/>
      </w:pPr>
      <w:r>
        <w:t xml:space="preserve">Dubai Economic Department Reports on Service Sectors (2023).</w:t>
      </w:r>
    </w:p>
    <w:p>
      <w:pPr>
        <w:numPr>
          <w:ilvl w:val="0"/>
          <w:numId w:val="1004"/>
        </w:numPr>
        <w:pStyle w:val="Compact"/>
      </w:pPr>
      <w:r>
        <w:t xml:space="preserve">Gulf Labor Market Statistics and Trends Annual Review.</w:t>
      </w:r>
    </w:p>
    <w:p>
      <w:pPr>
        <w:numPr>
          <w:ilvl w:val="0"/>
          <w:numId w:val="1004"/>
        </w:numPr>
        <w:pStyle w:val="Compact"/>
      </w:pPr>
      <w:r>
        <w:t xml:space="preserve">Sociological Studies on Expatriate Communities in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United Arab Emirates Dubai</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