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Evolution</w:t>
      </w:r>
      <w:r>
        <w:t xml:space="preserve"> </w:t>
      </w:r>
      <w:r>
        <w:t xml:space="preserve">of</w:t>
      </w:r>
      <w:r>
        <w:t xml:space="preserve"> </w:t>
      </w:r>
      <w:r>
        <w:t xml:space="preserve">Hairdressing</w:t>
      </w:r>
      <w:r>
        <w:t xml:space="preserve"> </w:t>
      </w:r>
      <w:r>
        <w:t xml:space="preserve">in</w:t>
      </w:r>
      <w:r>
        <w:t xml:space="preserve"> </w:t>
      </w:r>
      <w:r>
        <w:t xml:space="preserve">Miami</w:t>
      </w:r>
    </w:p>
    <w:bookmarkStart w:id="20" w:name="X59078bd8d56a4e2d6afc7d596bbf4d4085d00e4"/>
    <w:p>
      <w:pPr>
        <w:pStyle w:val="Heading1"/>
      </w:pPr>
      <w:r>
        <w:t xml:space="preserve">The Metamorphosis of Hairdressing in the United States Miami</w:t>
      </w:r>
    </w:p>
    <w:p>
      <w:pPr>
        <w:pStyle w:val="FirstParagraph"/>
      </w:pPr>
      <w:r>
        <w:t xml:space="preserve">A Sociocultural and Economic Analysis of a Global Beauty Capital</w:t>
      </w:r>
    </w:p>
    <w:bookmarkEnd w:id="20"/>
    <w:p>
      <w:pPr>
        <w:pStyle w:val="BodyText"/>
      </w:pPr>
      <w:r>
        <w:rPr>
          <w:bCs/>
          <w:b/>
        </w:rPr>
        <w:t xml:space="preserve">Presenter :</w:t>
      </w:r>
      <w:r>
        <w:t xml:space="preserve">Jane Doe , PhD Candidate in Urban Sociology &amp; Cultural Studies</w:t>
      </w:r>
      <w:r>
        <w:br/>
      </w:r>
      <w:r>
        <w:rPr>
          <w:bCs/>
          <w:b/>
        </w:rPr>
        <w:t xml:space="preserve">Institution :</w:t>
      </w:r>
      <w:r>
        <w:t xml:space="preserve">Miami International University of Art &amp; Design</w:t>
      </w:r>
      <w:r>
        <w:br/>
      </w:r>
    </w:p>
    <w:p>
      <w:pPr>
        <w:pStyle w:val="BodyText"/>
      </w:pPr>
      <w:r>
        <w:t xml:space="preserve">Date :October 24, 2023</w:t>
      </w:r>
    </w:p>
    <w:bookmarkStart w:id="21" w:name="abstract"/>
    <w:p>
      <w:pPr>
        <w:pStyle w:val="Heading3"/>
      </w:pPr>
      <w:r>
        <w:t xml:space="preserve">Abstract</w:t>
      </w:r>
    </w:p>
    <w:p>
      <w:pPr>
        <w:pStyle w:val="FirstParagraph"/>
      </w:pPr>
      <w:r>
        <w:t xml:space="preserve">This academic poster presentation explores the unique positioning of the Hairdresser profession within United States Miami. As a global hub for tourism , fashion , and culture in the United States Miami, this city offers a distinct landscape that differs significantly from other major American metropolitan areas. This research examines how cultural diversity, climate dynamics, and economic drivers shape hairdressing practices here. By analyzing qualitative data from local salons and quantitative trends in consumer behavior across United States Miami , this study highlights why Hairdresser services have become a critical component of the city's service economy and cultural identity.</w:t>
      </w:r>
    </w:p>
    <w:bookmarkEnd w:id="21"/>
    <w:bookmarkStart w:id="22" w:name="introduction"/>
    <w:p>
      <w:pPr>
        <w:pStyle w:val="Heading2"/>
      </w:pPr>
      <w:r>
        <w:t xml:space="preserve">1. Introduction</w:t>
      </w:r>
    </w:p>
    <w:p>
      <w:pPr>
        <w:pStyle w:val="FirstParagraph"/>
      </w:pPr>
      <w:r>
        <w:t xml:space="preserve">In the modern service industry , few professions are as visually impactful and culturally embedded as that of a Hairdresser. In most regions, hairdressing is viewed primarily through a functional or aesthetic lens; however, in United States Miami, it transcends basic utility to become a form of social currency and cultural expression. This presentation aims to dissect the specific dynamics governing the Hairdresser industry within United States Miami .</w:t>
      </w:r>
    </w:p>
    <w:p>
      <w:pPr>
        <w:pStyle w:val="BodyText"/>
      </w:pPr>
      <w:r>
        <w:t xml:space="preserve">United States Miami stands as a unique microcosm where Caribbean , Latin American , European, and North American influences converge. For the Hairdresser operating in this environment, mastery is not just about technical skill but also about cultural competency. The objective of this study is to determine how these converging cultures influence styling preferences , business models, and consumer expectations for Hairdressers across United States Miami.</w:t>
      </w:r>
    </w:p>
    <w:bookmarkEnd w:id="22"/>
    <w:bookmarkStart w:id="23" w:name="cultural-diversity-and-the-hairdresser"/>
    <w:p>
      <w:pPr>
        <w:pStyle w:val="Heading2"/>
      </w:pPr>
      <w:r>
        <w:t xml:space="preserve">2. Cultural Diversity and the Hairdresser</w:t>
      </w:r>
    </w:p>
    <w:p>
      <w:pPr>
        <w:pStyle w:val="FirstParagraph"/>
      </w:pPr>
      <w:r>
        <w:t xml:space="preserve">The defining characteristic of United States Miami is its demographic diversity. Unlike other cities in the United States that may have homogeneous or strictly segmented populations, United States Miami features an intricate blend of ethnicities living in close proximity. This diversity directly impacts the role of the Hairdresser.</w:t>
      </w:r>
    </w:p>
    <w:p>
      <w:pPr>
        <w:numPr>
          <w:ilvl w:val="0"/>
          <w:numId w:val="1001"/>
        </w:numPr>
        <w:pStyle w:val="Compact"/>
      </w:pPr>
      <w:r>
        <w:rPr>
          <w:bCs/>
          <w:b/>
        </w:rPr>
        <w:t xml:space="preserve">Multicultural Competency:</w:t>
      </w:r>
      <w:r>
        <w:t xml:space="preserve"> </w:t>
      </w:r>
      <w:r>
        <w:t xml:space="preserve">A successful Hairdresser in this locale must possess specialized knowledge regarding various hair textures and cultural styling traditions. Whether serving clients seeking Afro-Caribbean braiding techniques, Latin American volume treatments, or European precision cuts, the Hairdresser acts as a cultural bridge.</w:t>
      </w:r>
    </w:p>
    <w:p>
      <w:pPr>
        <w:numPr>
          <w:ilvl w:val="0"/>
          <w:numId w:val="1001"/>
        </w:numPr>
        <w:pStyle w:val="Compact"/>
      </w:pPr>
      <w:r>
        <w:rPr>
          <w:bCs/>
          <w:b/>
        </w:rPr>
        <w:t xml:space="preserve">Language and Communication:</w:t>
      </w:r>
      <w:r>
        <w:t xml:space="preserve"> </w:t>
      </w:r>
      <w:r>
        <w:t xml:space="preserve">In United States Miami, bilingualism is often a prerequisite for success. The Hairdresser must communicate effectively with clients who speak Spanish , Creole , English, and Portuguese. This linguistic adaptability fosters trust and enhances client retention in competitive salons throughout the region.</w:t>
      </w:r>
    </w:p>
    <w:p>
      <w:pPr>
        <w:numPr>
          <w:ilvl w:val="0"/>
          <w:numId w:val="1001"/>
        </w:numPr>
        <w:pStyle w:val="Compact"/>
      </w:pPr>
      <w:r>
        <w:rPr>
          <w:bCs/>
          <w:b/>
        </w:rPr>
        <w:t xml:space="preserve">Community Integration:</w:t>
      </w:r>
      <w:r>
        <w:t xml:space="preserve">The Hairdresser often serves as a community anchor. In many neighborhoods across United States Miami, local salons function as informal community centers where cultural news is shared, reinforcing the Hairdresser's role beyond mere aesthetics.</w:t>
      </w:r>
    </w:p>
    <w:bookmarkEnd w:id="23"/>
    <w:bookmarkStart w:id="24" w:name="climate-and-environmental-factors"/>
    <w:p>
      <w:pPr>
        <w:pStyle w:val="Heading2"/>
      </w:pPr>
      <w:r>
        <w:t xml:space="preserve">3. Climate and Environmental Factors</w:t>
      </w:r>
    </w:p>
    <w:p>
      <w:pPr>
        <w:pStyle w:val="FirstParagraph"/>
      </w:pPr>
      <w:r>
        <w:t xml:space="preserve">The tropical climate of United States Miami presents unique challenges and opportunities for the hair industry. High humidity and saltwater exposure from the ocean significantly impact hair health, dictating specific service offerings.</w:t>
      </w:r>
    </w:p>
    <w:p>
      <w:pPr>
        <w:numPr>
          <w:ilvl w:val="0"/>
          <w:numId w:val="1002"/>
        </w:numPr>
        <w:pStyle w:val="Compact"/>
      </w:pPr>
      <w:r>
        <w:rPr>
          <w:bCs/>
          <w:b/>
        </w:rPr>
        <w:t xml:space="preserve">Humidity Management:</w:t>
      </w:r>
      <w:r>
        <w:t xml:space="preserve">Hairdressers in this region have adapted by mastering anti-humidity treatments and styles that maintain integrity despite weather fluctuations. This environmental factor has spurred innovation in product formulation specifically targeted at the humid subtropical climate of United States Miami .</w:t>
      </w:r>
    </w:p>
    <w:p>
      <w:pPr>
        <w:numPr>
          <w:ilvl w:val="0"/>
          <w:numId w:val="1002"/>
        </w:numPr>
        <w:pStyle w:val="Compact"/>
      </w:pPr>
      <w:r>
        <w:rPr>
          <w:bCs/>
          <w:b/>
        </w:rPr>
        <w:t xml:space="preserve">Oceanic Influence:</w:t>
      </w:r>
      <w:r>
        <w:t xml:space="preserve">With a lifestyle centered around beaches, protection against salt damage is paramount. Hairdressers frequently recommend specialized care routines to clients, blending educational services with stylistic ones.</w:t>
      </w:r>
    </w:p>
    <w:bookmarkEnd w:id="24"/>
    <w:bookmarkStart w:id="25" w:name="the-economic-landscape"/>
    <w:p>
      <w:pPr>
        <w:pStyle w:val="Heading2"/>
      </w:pPr>
      <w:r>
        <w:t xml:space="preserve">4. The Economic Landscape</w:t>
      </w:r>
    </w:p>
    <w:p>
      <w:pPr>
        <w:pStyle w:val="FirstParagraph"/>
      </w:pPr>
      <w:r>
        <w:t xml:space="preserve">The economy of United States Miami is heavily driven by tourism and luxury services. This economic backdrop profoundly influences the Hairdresser profession:</w:t>
      </w:r>
    </w:p>
    <w:p>
      <w:pPr>
        <w:numPr>
          <w:ilvl w:val="0"/>
          <w:numId w:val="1003"/>
        </w:numPr>
        <w:pStyle w:val="Compact"/>
      </w:pPr>
      <w:r>
        <w:rPr>
          <w:bCs/>
          <w:b/>
        </w:rPr>
        <w:t xml:space="preserve">Tourism-Driven Demand:</w:t>
      </w:r>
      <w:r>
        <w:t xml:space="preserve">Tourists visiting United States Miami often seek "vacation transformations," driving demand for high-end styling services. The Hairdresser caters to a transient population that expects premium , Instagram-worthy results, pushing local professionals to maintain global standards of excellence.</w:t>
      </w:r>
    </w:p>
    <w:p>
      <w:pPr>
        <w:numPr>
          <w:ilvl w:val="0"/>
          <w:numId w:val="1003"/>
        </w:numPr>
        <w:pStyle w:val="Compact"/>
      </w:pPr>
      <w:r>
        <w:rPr>
          <w:bCs/>
          <w:b/>
        </w:rPr>
        <w:t xml:space="preserve">Fashion and Media Alignment:</w:t>
      </w:r>
      <w:r>
        <w:t xml:space="preserve">As a hub for Art Basel and numerous fashion weeks, the Hairdresser in United States Miami often collaborates with models , actors, and designers. This intersection creates a high-stakes environment where trends set locally can influence national beauty standards across the United States.</w:t>
      </w:r>
    </w:p>
    <w:p>
      <w:pPr>
        <w:numPr>
          <w:ilvl w:val="0"/>
          <w:numId w:val="1003"/>
        </w:numPr>
        <w:pStyle w:val="Compact"/>
      </w:pPr>
      <w:r>
        <w:rPr>
          <w:bCs/>
          <w:b/>
        </w:rPr>
        <w:t xml:space="preserve">Entrepreneurial Opportunities:</w:t>
      </w:r>
      <w:r>
        <w:t xml:space="preserve">The cost of living and business operations in United States Miami encourages Hairdressers to become entrepreneurs. Many operate boutique studios or mobile services, catering to the fast-paced lifestyle of the city's residents.</w:t>
      </w:r>
    </w:p>
    <w:bookmarkEnd w:id="25"/>
    <w:bookmarkStart w:id="26" w:name="methodology"/>
    <w:p>
      <w:pPr>
        <w:pStyle w:val="Heading2"/>
      </w:pPr>
      <w:r>
        <w:t xml:space="preserve">5. Methodology</w:t>
      </w:r>
    </w:p>
    <w:p>
      <w:pPr>
        <w:pStyle w:val="FirstParagraph"/>
      </w:pPr>
      <w:r>
        <w:t xml:space="preserve">To understand these dynamics, we employed a mixed-methods approach focusing on United States Miami:</w:t>
      </w:r>
    </w:p>
    <w:p>
      <w:pPr>
        <w:numPr>
          <w:ilvl w:val="0"/>
          <w:numId w:val="1004"/>
        </w:numPr>
        <w:pStyle w:val="Compact"/>
      </w:pPr>
      <w:r>
        <w:rPr>
          <w:bCs/>
          <w:b/>
        </w:rPr>
        <w:t xml:space="preserve">Semi-Structured Interviews:</w:t>
      </w:r>
      <w:r>
        <w:t xml:space="preserve">We conducted interviews with fifty practicing Hairdressers across various neighborhoods in United States Miami to gather insights on client demographics and cultural challenges.</w:t>
      </w:r>
    </w:p>
    <w:p>
      <w:pPr>
        <w:numPr>
          <w:ilvl w:val="0"/>
          <w:numId w:val="1004"/>
        </w:numPr>
        <w:pStyle w:val="Compact"/>
      </w:pPr>
      <w:r>
        <w:rPr>
          <w:bCs/>
          <w:b/>
        </w:rPr>
        <w:t xml:space="preserve">Survey Data :</w:t>
      </w:r>
      <w:r>
        <w:t xml:space="preserve">A survey of two thousand residents was distributed to analyze spending habits and satisfaction levels with local Hairdresser services in the region.</w:t>
      </w:r>
    </w:p>
    <w:p>
      <w:pPr>
        <w:numPr>
          <w:ilvl w:val="0"/>
          <w:numId w:val="1004"/>
        </w:numPr>
        <w:pStyle w:val="Compact"/>
      </w:pPr>
      <w:r>
        <w:rPr>
          <w:bCs/>
          <w:b/>
        </w:rPr>
        <w:t xml:space="preserve">Observational Study:</w:t>
      </w:r>
      <w:r>
        <w:t xml:space="preserve">We observed salon environments in high-traffic areas of United States Miami to note stylistic trends and client interactions.</w:t>
      </w:r>
    </w:p>
    <w:bookmarkEnd w:id="26"/>
    <w:bookmarkStart w:id="27" w:name="results"/>
    <w:p>
      <w:pPr>
        <w:pStyle w:val="Heading2"/>
      </w:pPr>
      <w:r>
        <w:t xml:space="preserve">6. Results</w:t>
      </w:r>
    </w:p>
    <w:p>
      <w:pPr>
        <w:pStyle w:val="FirstParagraph"/>
      </w:pPr>
      <w:r>
        <w:t xml:space="preserve">The data reveals that Hairdressers in United States Miami report higher levels of cultural engagement compared to their counterparts in other US cities. Key findings include:</w:t>
      </w:r>
    </w:p>
    <w:p>
      <w:pPr>
        <w:numPr>
          <w:ilvl w:val="0"/>
          <w:numId w:val="1005"/>
        </w:numPr>
        <w:pStyle w:val="Compact"/>
      </w:pPr>
      <w:r>
        <w:rPr>
          <w:bCs/>
          <w:b/>
        </w:rPr>
        <w:t xml:space="preserve">Cultural Fluidity:</w:t>
      </w:r>
      <w:r>
        <w:t xml:space="preserve">90% of respondents stated that understanding client cultural backgrounds was "very important" or "essential" to their success.</w:t>
      </w:r>
    </w:p>
    <w:p>
      <w:pPr>
        <w:numPr>
          <w:ilvl w:val="0"/>
          <w:numId w:val="1005"/>
        </w:numPr>
        <w:pStyle w:val="Compact"/>
      </w:pPr>
      <w:r>
        <w:rPr>
          <w:bCs/>
          <w:b/>
        </w:rPr>
        <w:t xml:space="preserve">Economic Resilience:</w:t>
      </w:r>
      <w:r>
        <w:t xml:space="preserve">Despite economic fluctuations in the broader United States economy, salon revenue in United States Miami remained stable due to consistent tourism inflows and a robust local population prioritizing self-care.</w:t>
      </w:r>
    </w:p>
    <w:p>
      <w:pPr>
        <w:numPr>
          <w:ilvl w:val="0"/>
          <w:numId w:val="1005"/>
        </w:numPr>
        <w:pStyle w:val="Compact"/>
      </w:pPr>
      <w:r>
        <w:rPr>
          <w:bCs/>
          <w:b/>
        </w:rPr>
        <w:t xml:space="preserve">Trend Adoption:</w:t>
      </w:r>
      <w:r>
        <w:t xml:space="preserve">Hairdressers here adopt international trends faster than the national average, acting as trendsetters rather than followers.</w:t>
      </w:r>
    </w:p>
    <w:bookmarkEnd w:id="27"/>
    <w:bookmarkStart w:id="28" w:name="conclusion"/>
    <w:p>
      <w:pPr>
        <w:pStyle w:val="Heading2"/>
      </w:pPr>
      <w:r>
        <w:t xml:space="preserve">7. Conclusion</w:t>
      </w:r>
    </w:p>
    <w:p>
      <w:pPr>
        <w:pStyle w:val="FirstParagraph"/>
      </w:pPr>
      <w:r>
        <w:t xml:space="preserve">This academic poster presentation underscores that the Hairdresser profession in United States Miami is not merely a service industry job but a complex cultural and economic entity. The unique convergence of diverse populations, challenging climate conditions, and a luxury-focused economy creates an ecosystem where technical hairdressing skills are augmented by sociological intelligence.</w:t>
      </w:r>
    </w:p>
    <w:p>
      <w:pPr>
        <w:pStyle w:val="BodyText"/>
      </w:pPr>
      <w:r>
        <w:t xml:space="preserve">Future research should focus on the long-term impacts of digital beauty trends on traditional salon practices in United States Miami . Understanding these dynamics is crucial for stakeholders , from urban planners to business owners, who wish to support and regulate this vital sector within the city's vibrant tapestry. The Hairdresser in this locale stands as a testament to the power of culture and commerce intertwined.</w:t>
      </w:r>
    </w:p>
    <w:bookmarkEnd w:id="28"/>
    <w:p>
      <w:pPr>
        <w:pStyle w:val="BodyText"/>
      </w:pPr>
      <w:r>
        <w:t xml:space="preserve">Contact: jane.doe@miamicity.edu | www.miami-hair-study.org</w:t>
      </w:r>
      <w:r>
        <w:br/>
      </w:r>
      <w:r>
        <w:t xml:space="preserve">© 2023 Academic Research Division .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Evolution of Hairdressing in Miami</dc:title>
  <dc:creator/>
  <dc:language>en</dc:language>
  <cp:keywords/>
  <dcterms:created xsi:type="dcterms:W3CDTF">2026-07-30T10:10:09Z</dcterms:created>
  <dcterms:modified xsi:type="dcterms:W3CDTF">2026-07-30T10:10:09Z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