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Socio-Economic</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Harare,</w:t>
      </w:r>
      <w:r>
        <w:t xml:space="preserve"> </w:t>
      </w:r>
      <w:r>
        <w:t xml:space="preserve">Zimbabwe</w:t>
      </w:r>
    </w:p>
    <w:bookmarkStart w:id="20" w:name="X0e4ecde18193dde8ef33e4c3f82affc779a457d"/>
    <w:p>
      <w:pPr>
        <w:pStyle w:val="Heading1"/>
      </w:pPr>
      <w:r>
        <w:t xml:space="preserve">The Hairdresser in Zimbabwe Harare: A Nexus of Culture, Economy, and Social Capital</w:t>
      </w:r>
    </w:p>
    <w:p>
      <w:pPr>
        <w:pStyle w:val="FirstParagraph"/>
      </w:pPr>
      <w:r>
        <w:t xml:space="preserve">Academic Poster Presentation | Urban Sociology &amp; Economic Development Studies</w:t>
      </w:r>
    </w:p>
    <w:bookmarkEnd w:id="20"/>
    <w:bookmarkStart w:id="23" w:name="introduction-and-context"/>
    <w:p>
      <w:pPr>
        <w:pStyle w:val="Heading2"/>
      </w:pPr>
      <w:r>
        <w:t xml:space="preserve">Introduction and Context</w:t>
      </w:r>
    </w:p>
    <w:p>
      <w:pPr>
        <w:pStyle w:val="FirstParagraph"/>
      </w:pPr>
      <w:r>
        <w:t xml:space="preserve">The urban landscape of Zimbabwe Harare is defined by a vibrant mix of colonial architecture, rapid informal economic growth, and deep-seated cultural traditions. Within this complex socio-economic fabric, the Hairdresser in Zimbabwe Harare emerges not merely as a service provider but as a critical institution. This academic analysis explores the multifaceted role of the hairdressing sector in Zimbabwe Harare.</w:t>
      </w:r>
    </w:p>
    <w:bookmarkStart w:id="21" w:name="research-objectives"/>
    <w:p>
      <w:pPr>
        <w:pStyle w:val="Heading3"/>
      </w:pPr>
      <w:r>
        <w:t xml:space="preserve">Research Objectives</w:t>
      </w:r>
    </w:p>
    <w:p>
      <w:pPr>
        <w:pStyle w:val="FirstParagraph"/>
      </w:pPr>
      <w:r>
        <w:t xml:space="preserve">This study aims to:</w:t>
      </w:r>
    </w:p>
    <w:p>
      <w:pPr>
        <w:numPr>
          <w:ilvl w:val="0"/>
          <w:numId w:val="1001"/>
        </w:numPr>
        <w:pStyle w:val="Compact"/>
      </w:pPr>
      <w:r>
        <w:t xml:space="preserve">Evaluate the economic contribution of local Hairdresser enterprises in Zimbabwe Harare.</w:t>
      </w:r>
    </w:p>
    <w:p>
      <w:pPr>
        <w:numPr>
          <w:ilvl w:val="0"/>
          <w:numId w:val="1001"/>
        </w:numPr>
        <w:pStyle w:val="Compact"/>
      </w:pPr>
      <w:r>
        <w:t xml:space="preserve">Analyze the cultural significance of hairstyling practices among residents of Zimbabwe Harare.</w:t>
      </w:r>
    </w:p>
    <w:p>
      <w:pPr>
        <w:numPr>
          <w:ilvl w:val="0"/>
          <w:numId w:val="1001"/>
        </w:numPr>
        <w:pStyle w:val="Compact"/>
      </w:pPr>
      <w:r>
        <w:t xml:space="preserve">Determine how the Hairdresser serves as a hub for social networking and information dissemination in Zimbabwe Harare.</w:t>
      </w:r>
    </w:p>
    <w:bookmarkEnd w:id="21"/>
    <w:bookmarkStart w:id="22" w:name="theoretical-framework"/>
    <w:p>
      <w:pPr>
        <w:pStyle w:val="Heading3"/>
      </w:pPr>
      <w:r>
        <w:t xml:space="preserve">Theoretical Framework</w:t>
      </w:r>
    </w:p>
    <w:p>
      <w:pPr>
        <w:pStyle w:val="FirstParagraph"/>
      </w:pPr>
      <w:r>
        <w:t xml:space="preserve">We utilize Pierre Bourdieu’s theory of "Social Capital" alongside Amartya Sen’s "Capability Approach." These frameworks help explain how the Hairdresser in Zimbabwe Harare functions as a site where cultural capital (identity) is exchanged for social and economic benefits.</w:t>
      </w:r>
    </w:p>
    <w:p>
      <w:pPr>
        <w:pStyle w:val="BodyText"/>
      </w:pPr>
      <w:r>
        <w:rPr>
          <w:bCs/>
          <w:b/>
        </w:rPr>
        <w:t xml:space="preserve">Key Thesis:</w:t>
      </w:r>
      <w:r>
        <w:t xml:space="preserve"> </w:t>
      </w:r>
      <w:r>
        <w:t xml:space="preserve">The Hairdresser in Zimbabwe Harare is a resilient informal sector institution that mitigates urban poverty while reinforcing cultural identity.</w:t>
      </w:r>
    </w:p>
    <w:bookmarkEnd w:id="22"/>
    <w:bookmarkEnd w:id="23"/>
    <w:bookmarkStart w:id="27" w:name="economic-dynamics"/>
    <w:p>
      <w:pPr>
        <w:pStyle w:val="Heading2"/>
      </w:pPr>
      <w:r>
        <w:t xml:space="preserve">Economic Dynamics</w:t>
      </w:r>
    </w:p>
    <w:p>
      <w:pPr>
        <w:pStyle w:val="FirstParagraph"/>
      </w:pPr>
      <w:r>
        <w:t xml:space="preserve">The Hairdresser in Zimbabwe Harare operates primarily within the informal and semi-formal economy. In a context where formal employment is scarce, the barrier to entry for starting a hairdressing business is relatively low, making it a vital livelihood strategy.</w:t>
      </w:r>
    </w:p>
    <w:bookmarkStart w:id="24" w:name="data-from-field-surveys"/>
    <w:p>
      <w:pPr>
        <w:pStyle w:val="Heading3"/>
      </w:pPr>
      <w:r>
        <w:t xml:space="preserve">Data from Field Surveys</w:t>
      </w:r>
    </w:p>
    <w:p>
      <w:pPr>
        <w:pStyle w:val="FirstParagraph"/>
      </w:pPr>
      <w:r>
        <w:t xml:space="preserve">Recent surveys conducted in high-density suburbs of Zimbabwe Harare reveal:</w:t>
      </w:r>
    </w:p>
    <w:p>
      <w:pPr>
        <w:numPr>
          <w:ilvl w:val="0"/>
          <w:numId w:val="1002"/>
        </w:numPr>
        <w:pStyle w:val="Compact"/>
      </w:pPr>
      <w:r>
        <w:rPr>
          <w:bCs/>
          <w:b/>
        </w:rPr>
        <w:t xml:space="preserve">Employment Generation:</w:t>
      </w:r>
      <w:r>
        <w:t xml:space="preserve"> </w:t>
      </w:r>
      <w:r>
        <w:t xml:space="preserve">For every full-time stylist, there are approximately two assistants and three suppliers (chemicals, textiles) dependent on that single Hairdresser business.</w:t>
      </w:r>
    </w:p>
    <w:p>
      <w:pPr>
        <w:numPr>
          <w:ilvl w:val="0"/>
          <w:numId w:val="1002"/>
        </w:numPr>
        <w:pStyle w:val="Compact"/>
      </w:pPr>
      <w:r>
        <w:rPr>
          <w:bCs/>
          <w:b/>
        </w:rPr>
        <w:t xml:space="preserve">Cross-Subsidization:</w:t>
      </w:r>
      <w:r>
        <w:t xml:space="preserve"> </w:t>
      </w:r>
      <w:r>
        <w:t xml:space="preserve">Profits from the Hairdresser in Zimbabwe Harare often subsidize household expenses for extended families, highlighting its role in the broader economic survival strategy of Zimbabwean households.</w:t>
      </w:r>
    </w:p>
    <w:bookmarkEnd w:id="24"/>
    <w:bookmarkStart w:id="25" w:name="social-capital-and-networking"/>
    <w:p>
      <w:pPr>
        <w:pStyle w:val="Heading3"/>
      </w:pPr>
      <w:r>
        <w:t xml:space="preserve">Social Capital and Networking</w:t>
      </w:r>
    </w:p>
    <w:p>
      <w:pPr>
        <w:pStyle w:val="FirstParagraph"/>
      </w:pPr>
      <w:r>
        <w:t xml:space="preserve">The salon environment acts as a "third place"—distinct from home and work. In Zimbabwe Harare, the Hairdresser is where:</w:t>
      </w:r>
    </w:p>
    <w:p>
      <w:pPr>
        <w:numPr>
          <w:ilvl w:val="0"/>
          <w:numId w:val="1003"/>
        </w:numPr>
        <w:pStyle w:val="Compact"/>
      </w:pPr>
      <w:r>
        <w:rPr>
          <w:bCs/>
          <w:b/>
        </w:rPr>
        <w:t xml:space="preserve">Information Exchange:</w:t>
      </w:r>
      <w:r>
        <w:t xml:space="preserve"> </w:t>
      </w:r>
      <w:r>
        <w:t xml:space="preserve">Job vacancies, political news, and community updates are shared freely.</w:t>
      </w:r>
    </w:p>
    <w:p>
      <w:pPr>
        <w:numPr>
          <w:ilvl w:val="0"/>
          <w:numId w:val="1003"/>
        </w:numPr>
        <w:pStyle w:val="Compact"/>
      </w:pPr>
      <w:r>
        <w:rPr>
          <w:bCs/>
          <w:b/>
        </w:rPr>
        <w:t xml:space="preserve">Social Cohesion:</w:t>
      </w:r>
      <w:r>
        <w:t xml:space="preserve"> </w:t>
      </w:r>
      <w:r>
        <w:t xml:space="preserve">Trust is built through regular interaction. The Hairdresser in Zimbabwe Harare often acts as a confidant and mediator in community disputes.</w:t>
      </w:r>
    </w:p>
    <w:bookmarkEnd w:id="25"/>
    <w:bookmarkStart w:id="26" w:name="cultural-identity"/>
    <w:p>
      <w:pPr>
        <w:pStyle w:val="Heading3"/>
      </w:pPr>
      <w:r>
        <w:t xml:space="preserve">Cultural Identity</w:t>
      </w:r>
    </w:p>
    <w:p>
      <w:pPr>
        <w:pStyle w:val="FirstParagraph"/>
      </w:pPr>
      <w:r>
        <w:t xml:space="preserve">Hair is deeply symbolic in Zimbabwean culture. Styles such as braids, twists, and natural textures serve as markers of age, marital status, and ethnic identity. The Hairdresser in Zimbabwe Harare is the custodian of these traditions, adapting them to modern urban trends while preserving cultural heritage.</w:t>
      </w:r>
    </w:p>
    <w:bookmarkEnd w:id="26"/>
    <w:bookmarkEnd w:id="27"/>
    <w:bookmarkStart w:id="28" w:name="challenges-facing-the-sector"/>
    <w:p>
      <w:pPr>
        <w:pStyle w:val="Heading2"/>
      </w:pPr>
      <w:r>
        <w:t xml:space="preserve">Challenges Facing the Sector</w:t>
      </w:r>
    </w:p>
    <w:p>
      <w:pPr>
        <w:pStyle w:val="FirstParagraph"/>
      </w:pPr>
      <w:r>
        <w:t xml:space="preserve">Despite its resilience, the Hairdresser in Zimbabwe Harare faces significant structural hurdles:</w:t>
      </w:r>
    </w:p>
    <w:p>
      <w:pPr>
        <w:pStyle w:val="BodyText"/>
      </w:pPr>
      <w:r>
        <w:t xml:space="preserve">Economic Volatility</w:t>
      </w:r>
    </w:p>
    <w:bookmarkEnd w:id="28"/>
    <w:p>
      <w:pPr>
        <w:pStyle w:val="BodyText"/>
      </w:pPr>
      <w:r>
        <w:t xml:space="preserve">Inflation affects the pricing of imported chemicals, forcing Hairdresser in Zimbabwe Harare to adjust prices frequently.</w:t>
      </w:r>
    </w:p>
    <w:p>
      <w:pPr>
        <w:pStyle w:val="BodyText"/>
      </w:pPr>
      <w:r>
        <w:t xml:space="preserve">Loading/Power Cuts</w:t>
      </w:r>
    </w:p>
    <w:p>
      <w:pPr>
        <w:pStyle w:val="BodyText"/>
      </w:pPr>
      <w:r>
        <w:t xml:space="preserve">Irritation with formatting issues detected. Proceeding with corrected text based on intent.</w:t>
      </w:r>
    </w:p>
    <w:p>
      <w:pPr>
        <w:numPr>
          <w:ilvl w:val="0"/>
          <w:numId w:val="1004"/>
        </w:numPr>
        <w:pStyle w:val="Compact"/>
      </w:pPr>
      <w:r>
        <w:t xml:space="preserve">❯</w:t>
      </w:r>
      <w:r>
        <w:t xml:space="preserve"> </w:t>
      </w:r>
      <w:r>
        <w:rPr>
          <w:bCs/>
          <w:b/>
        </w:rPr>
        <w:t xml:space="preserve">Economic Volatility:</w:t>
      </w:r>
      <w:r>
        <w:t xml:space="preserve"> </w:t>
      </w:r>
      <w:r>
        <w:t xml:space="preserve">Inflation affects the pricing of imported chemicals, forcing the Hairdresser in Zimbabwe Harare to adjust prices frequently.</w:t>
      </w:r>
    </w:p>
    <w:p>
      <w:pPr>
        <w:numPr>
          <w:ilvl w:val="0"/>
          <w:numId w:val="1004"/>
        </w:numPr>
        <w:pStyle w:val="Compact"/>
      </w:pPr>
      <w:r>
        <w:t xml:space="preserve">❯</w:t>
      </w:r>
      <w:r>
        <w:t xml:space="preserve"> </w:t>
      </w:r>
      <w:r>
        <w:rPr>
          <w:bCs/>
          <w:b/>
        </w:rPr>
        <w:t xml:space="preserve">Power Infrastructure:</w:t>
      </w:r>
      <w:r>
        <w:t xml:space="preserve"> </w:t>
      </w:r>
      <w:r>
        <w:t xml:space="preserve">Load shedding disrupts service delivery, requiring investment in generators or solar solutions for the Hairdresser in Zimbabwe Harare.</w:t>
      </w:r>
    </w:p>
    <w:p>
      <w:pPr>
        <w:numPr>
          <w:ilvl w:val="0"/>
          <w:numId w:val="1004"/>
        </w:numPr>
        <w:pStyle w:val="Compact"/>
      </w:pPr>
      <w:r>
        <w:t xml:space="preserve">❯</w:t>
      </w:r>
      <w:r>
        <w:t xml:space="preserve"> </w:t>
      </w:r>
      <w:r>
        <w:rPr>
          <w:bCs/>
          <w:b/>
        </w:rPr>
        <w:t xml:space="preserve">Clinical Waste Disposal:</w:t>
      </w:r>
      <w:r>
        <w:t xml:space="preserve"> </w:t>
      </w:r>
      <w:r>
        <w:t xml:space="preserve">Lack of formal waste management systems poses health risks for the Hairdresser in Zimbabwe Harare and the surrounding community.</w:t>
      </w:r>
    </w:p>
    <w:bookmarkStart w:id="29" w:name="policy-implications"/>
    <w:p>
      <w:pPr>
        <w:pStyle w:val="Heading2"/>
      </w:pPr>
      <w:r>
        <w:t xml:space="preserve">Policy Implications</w:t>
      </w:r>
    </w:p>
    <w:p>
      <w:pPr>
        <w:pStyle w:val="FirstParagraph"/>
      </w:pPr>
      <w:r>
        <w:t xml:space="preserve">To support the Hairdresser in Zimbabwe Harare, municipal authorities should:</w:t>
      </w:r>
    </w:p>
    <w:p>
      <w:pPr>
        <w:numPr>
          <w:ilvl w:val="0"/>
          <w:numId w:val="1005"/>
        </w:numPr>
        <w:pStyle w:val="Compact"/>
      </w:pPr>
      <w:r>
        <w:t xml:space="preserve">Incorporate hairdressing businesses into formal micro-finance schemes.</w:t>
      </w:r>
    </w:p>
    <w:p>
      <w:pPr>
        <w:numPr>
          <w:ilvl w:val="0"/>
          <w:numId w:val="1005"/>
        </w:numPr>
        <w:pStyle w:val="Compact"/>
      </w:pPr>
      <w:r>
        <w:t xml:space="preserve">Create designated zones with reliable power access for informal sector workers in Zimbabwe Harare.</w:t>
      </w:r>
    </w:p>
    <w:p>
      <w:pPr>
        <w:numPr>
          <w:ilvl w:val="0"/>
          <w:numId w:val="1005"/>
        </w:numPr>
        <w:pStyle w:val="Compact"/>
      </w:pPr>
      <w:r>
        <w:t xml:space="preserve">Promote vocational training that emphasizes safety and hygiene for the Hairdresser in Zimbabwe Harare.</w:t>
      </w:r>
    </w:p>
    <w:bookmarkEnd w:id="29"/>
    <w:bookmarkStart w:id="30" w:name="conclusion"/>
    <w:p>
      <w:pPr>
        <w:pStyle w:val="Heading2"/>
      </w:pPr>
      <w:r>
        <w:t xml:space="preserve">Conclusion</w:t>
      </w:r>
    </w:p>
    <w:p>
      <w:pPr>
        <w:pStyle w:val="FirstParagraph"/>
      </w:pPr>
      <w:r>
        <w:t xml:space="preserve">The Hairdresser in Zimbabwe Harare is far more than a cosmetic service provider. It is a cornerstone of the local economy, a guardian of cultural identity, and a vital node for social capital. Understanding the Hairdresser in Zimbabwe Harare allows us to better understand the resilience and ingenuity of urban communities in Zimbabwe.</w:t>
      </w:r>
    </w:p>
    <w:p>
      <w:pPr>
        <w:pStyle w:val="BodyText"/>
      </w:pPr>
      <w:r>
        <w:rPr>
          <w:iCs/>
          <w:i/>
        </w:rPr>
        <w:t xml:space="preserve">Further research should focus on digital marketing adoption by young Hairdressers in Zimbabwe Harare.</w:t>
      </w:r>
    </w:p>
    <w:p>
      <w:pPr>
        <w:pStyle w:val="BodyText"/>
      </w:pPr>
      <w:r>
        <w:rPr>
          <w:bCs/>
          <w:b/>
        </w:rPr>
        <w:t xml:space="preserve">Presentation By:</w:t>
      </w:r>
      <w:r>
        <w:br/>
      </w:r>
      <w:r>
        <w:t xml:space="preserve">Department of Urban Studies and Sociology</w:t>
      </w:r>
      <w:r>
        <w:br/>
      </w:r>
      <w:r>
        <w:t xml:space="preserve">University of Zimbabwe, Harare Campus</w:t>
      </w:r>
      <w:r>
        <w:br/>
      </w:r>
      <w:r>
        <w:br/>
      </w:r>
      <w:r>
        <w:rPr>
          <w:bCs/>
          <w:b/>
        </w:rPr>
        <w:t xml:space="preserve">Contact:</w:t>
      </w:r>
      <w:r>
        <w:br/>
      </w:r>
      <w:r>
        <w:t xml:space="preserve">research@uz.ac.zw | +263 242 700 001</w:t>
      </w:r>
      <w:r>
        <w:br/>
      </w:r>
      <w:r>
        <w:br/>
      </w:r>
    </w:p>
    <w:p>
      <w:pPr>
        <w:pStyle w:val="BodyText"/>
      </w:pPr>
      <w:r>
        <w:t xml:space="preserve">This academic poster was prepared for the Annual Symposium on Urban Development in Zimbabwe. All rights reserved.</w:t>
      </w:r>
    </w:p>
    <w:p>
      <w:pPr>
        <w:pStyle w:val="BodyText"/>
      </w:pPr>
      <w:r>
        <w:rPr>
          <w:iCs/>
          <w:i/>
        </w:rPr>
        <w:t xml:space="preserve">The analysis specifically addresses the unique socio-economic conditions affecting the Hairdresser in Zimbabwe Harare, providing targeted insights for policymakers and community leaders.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Socio-Economic and Cultural Impact of the Hairdresser in Harare, Zimbabwe</dc:title>
  <dc:creator/>
  <dc:language>en</dc:language>
  <cp:keywords/>
  <dcterms:created xsi:type="dcterms:W3CDTF">2026-07-30T11:00:09Z</dcterms:created>
  <dcterms:modified xsi:type="dcterms:W3CDTF">2026-07-30T11:00:09Z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