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China</w:t>
      </w:r>
      <w:r>
        <w:t xml:space="preserve"> </w:t>
      </w:r>
      <w:r>
        <w:t xml:space="preserve">Shanghai</w:t>
      </w:r>
    </w:p>
    <w:bookmarkStart w:id="21" w:name="navigating-complexity"/>
    <w:p>
      <w:pPr>
        <w:pStyle w:val="Heading1"/>
      </w:pPr>
      <w:r>
        <w:t xml:space="preserve">Navigating Complexity</w:t>
      </w:r>
    </w:p>
    <w:bookmarkStart w:id="20" w:name="X8afdd4c45f55b2e0f98e3108c460491b7224b83"/>
    <w:p>
      <w:pPr>
        <w:pStyle w:val="Heading2"/>
      </w:pPr>
      <w:r>
        <w:t xml:space="preserve">Strategic Human Resources Management in the Dynamic Context of China Shanghai</w:t>
      </w:r>
    </w:p>
    <w:p>
      <w:pPr>
        <w:pStyle w:val="FirstParagraph"/>
      </w:pPr>
      <w:r>
        <w:t xml:space="preserve">Academic Poster Presentation for International Business and HR Conference</w:t>
      </w:r>
    </w:p>
    <w:bookmarkEnd w:id="20"/>
    <w:bookmarkEnd w:id="21"/>
    <w:bookmarkStart w:id="22" w:name="introduction-and-contextual-framework"/>
    <w:p>
      <w:pPr>
        <w:pStyle w:val="Heading3"/>
      </w:pPr>
      <w:r>
        <w:t xml:space="preserve">Introduction and Contextual Framework</w:t>
      </w:r>
    </w:p>
    <w:p>
      <w:pPr>
        <w:pStyle w:val="FirstParagraph"/>
      </w:pPr>
      <w:r>
        <w:t xml:space="preserve">This poster presents a comprehensive analysis of the evolving role of the Human Resources (HR) Manager within the unique socio-economic landscape of Shanghai, China. As one of Asia's most vibrant financial hubs, Shanghai presents distinct challenges and opportunities for international organizations operating locally.</w:t>
      </w:r>
    </w:p>
    <w:p>
      <w:pPr>
        <w:pStyle w:val="BodyText"/>
      </w:pPr>
      <w:r>
        <w:t xml:space="preserve">The primary objective of this research is to examine how HR Managers in Shanghai must adapt traditional Western management theories to align with local cultural norms, labor laws, and rapid technological advancements. The study highlights that the HR Manager in China Shanghai is not merely an administrative functionary but a strategic partner crucial for organizational sustainability.</w:t>
      </w:r>
    </w:p>
    <w:p>
      <w:pPr>
        <w:pStyle w:val="BodyText"/>
      </w:pPr>
      <w:r>
        <w:t xml:space="preserve">Shanghai's position as a global gateway demands an HR strategy that balances efficiency with harmony. The concept of</w:t>
      </w:r>
      <w:r>
        <w:t xml:space="preserve"> </w:t>
      </w:r>
      <w:r>
        <w:rPr>
          <w:bCs/>
          <w:b/>
        </w:rPr>
        <w:t xml:space="preserve">"Guanxi"</w:t>
      </w:r>
      <w:r>
        <w:t xml:space="preserve">, or interpersonal relationships, plays a pivotal role in hiring and retention, distinguishing the Shanghai market from other international hubs. This poster argues that successful HR practices in this region require deep cultural intelligence and legal compliance awareness.</w:t>
      </w:r>
    </w:p>
    <w:bookmarkEnd w:id="22"/>
    <w:bookmarkStart w:id="23" w:name="cultural-dynamics-harmony-vs.-hierarchy"/>
    <w:p>
      <w:pPr>
        <w:pStyle w:val="Heading3"/>
      </w:pPr>
      <w:r>
        <w:t xml:space="preserve">Cultural Dynamics: Harmony vs. Hierarchy</w:t>
      </w:r>
    </w:p>
    <w:p>
      <w:pPr>
        <w:pStyle w:val="FirstParagraph"/>
      </w:pPr>
      <w:r>
        <w:t xml:space="preserve">A critical aspect of being an effective Human Resources Manager in China Shanghai is understanding the interplay between Confucian values and modern corporate expectations. Unlike Western organizations that often prioritize individual achievement, Chinese workplaces frequently emphasize group harmony and collective responsibility.</w:t>
      </w:r>
    </w:p>
    <w:p>
      <w:pPr>
        <w:numPr>
          <w:ilvl w:val="0"/>
          <w:numId w:val="1001"/>
        </w:numPr>
        <w:pStyle w:val="Compact"/>
      </w:pPr>
      <w:r>
        <w:rPr>
          <w:bCs/>
          <w:b/>
        </w:rPr>
        <w:t xml:space="preserve">Hierarchy (Mianzi):</w:t>
      </w:r>
      <w:r>
        <w:t xml:space="preserve"> </w:t>
      </w:r>
      <w:r>
        <w:t xml:space="preserve">HR Managers must navigate face-saving protocols during performance reviews and conflict resolution to maintain employee dignity.</w:t>
      </w:r>
    </w:p>
    <w:p>
      <w:pPr>
        <w:numPr>
          <w:ilvl w:val="0"/>
          <w:numId w:val="1001"/>
        </w:numPr>
        <w:pStyle w:val="Compact"/>
      </w:pPr>
      <w:r>
        <w:rPr>
          <w:bCs/>
          <w:b/>
        </w:rPr>
        <w:t xml:space="preserve">Paternalism:</w:t>
      </w:r>
      <w:r>
        <w:t xml:space="preserve"> </w:t>
      </w:r>
      <w:r>
        <w:t xml:space="preserve">Employees in Shanghai often expect a degree of paternal care from management. HR initiatives that include welfare benefits, family support, and health monitoring are highly valued.</w:t>
      </w:r>
    </w:p>
    <w:p>
      <w:pPr>
        <w:numPr>
          <w:ilvl w:val="0"/>
          <w:numId w:val="1001"/>
        </w:numPr>
        <w:pStyle w:val="Compact"/>
      </w:pPr>
      <w:r>
        <w:rPr>
          <w:bCs/>
          <w:b/>
        </w:rPr>
        <w:t xml:space="preserve">Digital Integration:</w:t>
      </w:r>
      <w:r>
        <w:t xml:space="preserve"> </w:t>
      </w:r>
      <w:r>
        <w:t xml:space="preserve">While respecting tradition, Shanghai is at the forefront of digital HR. The integration of AI in recruitment and Big Data for performance analytics is standard practice here.</w:t>
      </w:r>
    </w:p>
    <w:bookmarkEnd w:id="23"/>
    <w:bookmarkStart w:id="24" w:name="key-challenges-for-hr-managers"/>
    <w:p>
      <w:pPr>
        <w:pStyle w:val="Heading3"/>
      </w:pPr>
      <w:r>
        <w:t xml:space="preserve">Key Challenges for HR Managers</w:t>
      </w:r>
    </w:p>
    <w:p>
      <w:pPr>
        <w:pStyle w:val="FirstParagraph"/>
      </w:pPr>
      <w:r>
        <w:t xml:space="preserve">The role of the Human Resources Manager in China Shanghai is increasingly complex due to several structural challenges. First, the high turnover rate in specific sectors, such as technology and finance, requires proactive talent acquisition strategies.</w:t>
      </w:r>
    </w:p>
    <w:p>
      <w:pPr>
        <w:pStyle w:val="BodyText"/>
      </w:pPr>
      <w:r>
        <w:rPr>
          <w:bCs/>
          <w:b/>
        </w:rPr>
        <w:t xml:space="preserve">Talent War:</w:t>
      </w:r>
      <w:r>
        <w:t xml:space="preserve"> </w:t>
      </w:r>
      <w:r>
        <w:t xml:space="preserve">There is a fierce competition for skilled professionals who possess both technical expertise and cross-cultural communication skills. HR Managers must develop Employer Value Propositions (EVP) that resonate with Gen Z workers in Shanghai, who prioritize flexibility, purpose, and rapid career progression.</w:t>
      </w:r>
    </w:p>
    <w:p>
      <w:pPr>
        <w:pStyle w:val="BodyText"/>
      </w:pPr>
      <w:r>
        <w:rPr>
          <w:bCs/>
          <w:b/>
        </w:rPr>
        <w:t xml:space="preserve">Regulatory Compliance:</w:t>
      </w:r>
      <w:r>
        <w:t xml:space="preserve"> </w:t>
      </w:r>
      <w:r>
        <w:t xml:space="preserve">China's labor laws are stringent and subject to frequent updates. The HR Manager must ensure strict adherence to regulations regarding social insurance contributions (Wu Xian Yi Jin), working hours, and termination procedures. Failure to comply can result in significant legal penalties and reputational damage.</w:t>
      </w:r>
    </w:p>
    <w:p>
      <w:pPr>
        <w:pStyle w:val="BodyText"/>
      </w:pPr>
      <w:r>
        <w:rPr>
          <w:bCs/>
          <w:b/>
        </w:rPr>
        <w:t xml:space="preserve">Cross-Cultural Friction:</w:t>
      </w:r>
      <w:r>
        <w:t xml:space="preserve"> </w:t>
      </w:r>
      <w:r>
        <w:t xml:space="preserve">For multinational corporations, the friction between expatriate management styles and local employee expectations is a common pain point. HR Managers act as cultural brokers, facilitating mutual understanding between global headquarters and local Shanghai operations.</w:t>
      </w:r>
    </w:p>
    <w:bookmarkEnd w:id="24"/>
    <w:bookmarkStart w:id="25" w:name="strategic-recommendations"/>
    <w:p>
      <w:pPr>
        <w:pStyle w:val="Heading3"/>
      </w:pPr>
      <w:r>
        <w:t xml:space="preserve">Strategic Recommendations</w:t>
      </w:r>
    </w:p>
    <w:p>
      <w:pPr>
        <w:pStyle w:val="FirstParagraph"/>
      </w:pPr>
      <w:r>
        <w:t xml:space="preserve">To address these challenges, this poster proposes a multi-faceted strategic framework for HR Managers in Shanghai:</w:t>
      </w:r>
    </w:p>
    <w:p>
      <w:pPr>
        <w:numPr>
          <w:ilvl w:val="0"/>
          <w:numId w:val="1002"/>
        </w:numPr>
        <w:pStyle w:val="Compact"/>
      </w:pPr>
      <w:r>
        <w:rPr>
          <w:bCs/>
          <w:b/>
        </w:rPr>
        <w:t xml:space="preserve">Leverage Local Technology:</w:t>
      </w:r>
      <w:r>
        <w:t xml:space="preserve"> </w:t>
      </w:r>
      <w:r>
        <w:t xml:space="preserve">Utilize dominant local platforms such as WeChat for internal communications and DingTalk for workflow management. These tools are integral to the daily life of workers in China Shanghai.</w:t>
      </w:r>
    </w:p>
    <w:p>
      <w:pPr>
        <w:numPr>
          <w:ilvl w:val="0"/>
          <w:numId w:val="1002"/>
        </w:numPr>
        <w:pStyle w:val="Compact"/>
      </w:pPr>
      <w:r>
        <w:rPr>
          <w:bCs/>
          <w:b/>
        </w:rPr>
        <w:t xml:space="preserve">Data-Driven Decision Making:</w:t>
      </w:r>
      <w:r>
        <w:t xml:space="preserve"> </w:t>
      </w:r>
      <w:r>
        <w:t xml:space="preserve">Implement analytics to predict turnover risks and identify high-potential employees. This is essential in a market where talent mobility is high.</w:t>
      </w:r>
    </w:p>
    <w:p>
      <w:pPr>
        <w:numPr>
          <w:ilvl w:val="0"/>
          <w:numId w:val="1002"/>
        </w:numPr>
        <w:pStyle w:val="Compact"/>
      </w:pPr>
      <w:r>
        <w:rPr>
          <w:bCs/>
          <w:b/>
        </w:rPr>
        <w:t xml:space="preserve">Cultural Training Programs:</w:t>
      </w:r>
      <w:r>
        <w:t xml:space="preserve"> </w:t>
      </w:r>
      <w:r>
        <w:t xml:space="preserve">Invest heavily in training for both expatriates and local staff to foster an inclusive organizational culture that respects local nuances while maintaining global standards.</w:t>
      </w:r>
    </w:p>
    <w:p>
      <w:pPr>
        <w:numPr>
          <w:ilvl w:val="0"/>
          <w:numId w:val="1002"/>
        </w:numPr>
        <w:pStyle w:val="Compact"/>
      </w:pPr>
      <w:r>
        <w:rPr>
          <w:bCs/>
          <w:b/>
        </w:rPr>
        <w:t xml:space="preserve">Government Relations:</w:t>
      </w:r>
      <w:r>
        <w:t xml:space="preserve"> </w:t>
      </w:r>
      <w:r>
        <w:t xml:space="preserve">Maintain proactive relationships with local labor bureaus and industry associations in Shanghai to stay ahead of regulatory changes.</w:t>
      </w:r>
    </w:p>
    <w:bookmarkEnd w:id="25"/>
    <w:bookmarkStart w:id="26" w:name="impact-on-organizational-performance"/>
    <w:p>
      <w:pPr>
        <w:pStyle w:val="Heading3"/>
      </w:pPr>
      <w:r>
        <w:t xml:space="preserve">Impact on Organizational Performance</w:t>
      </w:r>
    </w:p>
    <w:p>
      <w:pPr>
        <w:pStyle w:val="FirstParagraph"/>
      </w:pPr>
      <w:r>
        <w:t xml:space="preserve">The efficacy of the Human Resources Manager directly correlates with organizational success in Shanghai. Companies that adopt a localized, culturally intelligent HR approach report higher employee engagement, lower turnover costs, and better innovation outcomes.</w:t>
      </w:r>
    </w:p>
    <w:p>
      <w:pPr>
        <w:pStyle w:val="BodyText"/>
      </w:pPr>
      <w:r>
        <w:t xml:space="preserve">This research demonstrates that the traditional "one-size-fits-all" HR model is obsolete in the context of China Shanghai. Instead, a hybrid model that integrates global best practices with local adaptability is required. The HR Manager serves as the linchpin in this integration, ensuring that human capital strategies support broader business goals.</w:t>
      </w:r>
    </w:p>
    <w:bookmarkEnd w:id="26"/>
    <w:bookmarkStart w:id="27" w:name="conclusion-and-future-research"/>
    <w:p>
      <w:pPr>
        <w:pStyle w:val="Heading3"/>
      </w:pPr>
      <w:r>
        <w:t xml:space="preserve">Conclusion and Future Research</w:t>
      </w:r>
    </w:p>
    <w:p>
      <w:pPr>
        <w:pStyle w:val="FirstParagraph"/>
      </w:pPr>
      <w:r>
        <w:t xml:space="preserve">In conclusion, the position of HR Manager in China Shanghai is a strategic imperative. It requires a unique blend of legal expertise, cultural empathy, and technological savvy. As Shanghai continues to evolve as a global innovation center, the demands on HR professionals will only intensify.</w:t>
      </w:r>
    </w:p>
    <w:p>
      <w:pPr>
        <w:pStyle w:val="BodyText"/>
      </w:pPr>
      <w:r>
        <w:t xml:space="preserve">Future research should focus on the long-term impact of AI-driven HR tools on employee trust in China Shanghai and how remote work trends are reshaping talent retention strategies in post-pandemic economic conditions. This poster serves as a foundational guide for academics and practitioners alike, emphasizing that understanding the local context is key to mastering Human Resources Management in this dynamic region.</w:t>
      </w:r>
    </w:p>
    <w:bookmarkEnd w:id="27"/>
    <w:p>
      <w:pPr>
        <w:pStyle w:val="BodyText"/>
      </w:pPr>
      <w:r>
        <w:rPr>
          <w:bCs/>
          <w:b/>
        </w:rPr>
        <w:t xml:space="preserve">Contact Information:</w:t>
      </w:r>
      <w:r>
        <w:br/>
      </w:r>
      <w:r>
        <w:t xml:space="preserve">Dr. Jane Smith, Senior Researcher in Asian Business Studies</w:t>
      </w:r>
      <w:r>
        <w:br/>
      </w:r>
      <w:r>
        <w:t xml:space="preserve">Email: j.smith@globaluniversity.edu | Phone: +86 21 1234 5678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China Shanghai</dc:title>
  <dc:creator/>
  <dc:language>en</dc:language>
  <cp:keywords/>
  <dcterms:created xsi:type="dcterms:W3CDTF">2026-07-29T02:51:23Z</dcterms:created>
  <dcterms:modified xsi:type="dcterms:W3CDTF">2026-07-29T02:51:23Z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