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Modern</w:t>
      </w:r>
      <w:r>
        <w:t xml:space="preserve"> </w:t>
      </w:r>
      <w:r>
        <w:t xml:space="preserve">Egyptian</w:t>
      </w:r>
      <w:r>
        <w:t xml:space="preserve"> </w:t>
      </w:r>
      <w:r>
        <w:t xml:space="preserve">Context:</w:t>
      </w:r>
      <w:r>
        <w:t xml:space="preserve"> </w:t>
      </w:r>
      <w:r>
        <w:t xml:space="preserve">A</w:t>
      </w:r>
      <w:r>
        <w:t xml:space="preserve"> </w:t>
      </w:r>
      <w:r>
        <w:t xml:space="preserve">Cairo</w:t>
      </w:r>
      <w:r>
        <w:t xml:space="preserve"> </w:t>
      </w:r>
      <w:r>
        <w:t xml:space="preserve">Case</w:t>
      </w:r>
      <w:r>
        <w:t xml:space="preserve"> </w:t>
      </w:r>
      <w:r>
        <w:t xml:space="preserve">Study</w:t>
      </w:r>
    </w:p>
    <w:bookmarkStart w:id="26" w:name="Xe1bbbf72abddd17f9c6de396a17adab9d9ef1e9"/>
    <w:p>
      <w:pPr>
        <w:pStyle w:val="Heading1"/>
      </w:pPr>
      <w:r>
        <w:t xml:space="preserve">Bridging Tradition and Innovation: The Evolving Role of the Human Resources Manager in Egypt, Cairo</w:t>
      </w:r>
    </w:p>
    <w:p>
      <w:pPr>
        <w:pStyle w:val="FirstParagraph"/>
      </w:pPr>
      <w:r>
        <w:t xml:space="preserve">Prepared for Academic Conference Presentation | Focus Region: Egypt, Cairo | Department of Strategic Management</w:t>
      </w:r>
    </w:p>
    <w:bookmarkStart w:id="20" w:name="introduction-and-contextual-background"/>
    <w:p>
      <w:pPr>
        <w:pStyle w:val="Heading2"/>
      </w:pPr>
      <w:r>
        <w:t xml:space="preserve">Introduction and Contextual Background</w:t>
      </w:r>
    </w:p>
    <w:p>
      <w:pPr>
        <w:pStyle w:val="FirstParagraph"/>
      </w:pPr>
      <w:r>
        <w:t xml:space="preserve">The contemporary business landscape in Egypt's capital, Cairo, is undergoing a profound transformation driven by rapid digitalization, demographic shifts, and evolving global economic standards. Within this dynamic environment, the role of the Human Resources Manager has transcended traditional administrative functions to become a pivotal strategic partner in organizational success. This academic poster presentation explores how HR managers operating specifically within Egypt Cairo are adapting their methodologies to navigate unique cultural nuances while implementing globally recognized best practices.</w:t>
      </w:r>
    </w:p>
    <w:p>
      <w:pPr>
        <w:pStyle w:val="BodyText"/>
      </w:pPr>
      <w:r>
        <w:t xml:space="preserve">The city of Cairo serves as an economic engine for North Africa, housing thousands of multinational corporations alongside vibrant local enterprises. For the Human Resources Manager in this specific geographic context, understanding the interplay between traditional Egyptian workplace values—such as strong interpersonal relationships and hierarchical respect—and modern demands for agility and flat organizational structures is paramount. This research aims to provide a comprehensive overview of these challenges and opportunities.</w:t>
      </w:r>
    </w:p>
    <w:bookmarkEnd w:id="20"/>
    <w:bookmarkStart w:id="21" w:name="research-objectives"/>
    <w:p>
      <w:pPr>
        <w:pStyle w:val="Heading2"/>
      </w:pPr>
      <w:r>
        <w:t xml:space="preserve">Research Objectives</w:t>
      </w:r>
    </w:p>
    <w:p>
      <w:pPr>
        <w:numPr>
          <w:ilvl w:val="0"/>
          <w:numId w:val="1001"/>
        </w:numPr>
        <w:pStyle w:val="Compact"/>
      </w:pPr>
      <w:r>
        <w:t xml:space="preserve">To analyze the specific competency frameworks required by Human Resources Managers in Egypt Cairo today.</w:t>
      </w:r>
    </w:p>
    <w:p>
      <w:pPr>
        <w:numPr>
          <w:ilvl w:val="0"/>
          <w:numId w:val="1001"/>
        </w:numPr>
        <w:pStyle w:val="Compact"/>
      </w:pPr>
      <w:r>
        <w:t xml:space="preserve">To evaluate the impact of digital HR transformation on employee engagement within Cairo-based organizations.</w:t>
      </w:r>
    </w:p>
    <w:p>
      <w:pPr>
        <w:numPr>
          <w:ilvl w:val="0"/>
          <w:numId w:val="1001"/>
        </w:numPr>
        <w:pStyle w:val="Compact"/>
      </w:pPr>
      <w:r>
        <w:t xml:space="preserve">To identify key challenges faced by HR leaders, including talent retention amidst competitive market pressures in Egypt's capital.</w:t>
      </w:r>
    </w:p>
    <w:bookmarkEnd w:id="21"/>
    <w:bookmarkStart w:id="22" w:name="X79aa19c622d8d8e0adb9fe29cd881e97f93b2d4"/>
    <w:p>
      <w:pPr>
        <w:pStyle w:val="Heading2"/>
      </w:pPr>
      <w:r>
        <w:t xml:space="preserve">Cultural Dynamics and the Cairo Workplace</w:t>
      </w:r>
    </w:p>
    <w:p>
      <w:pPr>
        <w:pStyle w:val="FirstParagraph"/>
      </w:pPr>
      <w:r>
        <w:t xml:space="preserve">In any academic discussion regarding Human Resources Manager effectiveness, cultural context is irreducible. In Egypt Cairo, workplace culture is deeply influenced by societal values that emphasize community, family obligations, and respectful communication. The Human Resources Manager must act as a cultural mediator between international management standards and local employee expectations.</w:t>
      </w:r>
    </w:p>
    <w:p>
      <w:pPr>
        <w:pStyle w:val="BodyText"/>
      </w:pPr>
      <w:r>
        <w:rPr>
          <w:bCs/>
          <w:b/>
        </w:rPr>
        <w:t xml:space="preserve">Key Insight:</w:t>
      </w:r>
      <w:r>
        <w:t xml:space="preserve"> </w:t>
      </w:r>
      <w:r>
        <w:t xml:space="preserve">Successful HR strategies in Cairo often incorporate flexible working arrangements during peak prayer times or religious holidays (such as Ramadan), demonstrating cultural sensitivity while maintaining productivity. This adaptive approach is a hallmark of modern Human Resources Manager leadership in the region.</w:t>
      </w:r>
    </w:p>
    <w:p>
      <w:pPr>
        <w:pStyle w:val="BodyText"/>
      </w:pPr>
      <w:r>
        <w:t xml:space="preserve">The hierarchical nature of traditional Egyptian organizations requires the Human Resources Manager to be highly skilled in interpersonal communication and consensus-building. Unlike Western contexts where direct confrontation might be seen as efficiency, Cairo's business environment often relies on indirect communication and relationship-building (Wasta) to resolve conflicts. Therefore, HR professionals must possess high emotional intelligence (EQ) alongside their technical expertise.</w:t>
      </w:r>
    </w:p>
    <w:bookmarkEnd w:id="22"/>
    <w:bookmarkStart w:id="23" w:name="X3a86a490f42113cb4f9cd413ff3103158e08f61"/>
    <w:p>
      <w:pPr>
        <w:pStyle w:val="Heading2"/>
      </w:pPr>
      <w:r>
        <w:t xml:space="preserve">Digital Transformation and Future Readiness</w:t>
      </w:r>
    </w:p>
    <w:p>
      <w:pPr>
        <w:pStyle w:val="FirstParagraph"/>
      </w:pPr>
      <w:r>
        <w:t xml:space="preserve">The push toward digitalization has been particularly intense in Egypt Cairo, driven by a young, tech-savvy population. The Human Resources Manager is now responsible for integrating advanced Human Capital Management (HCM) systems that facilitate remote work, data-driven decision-making, and automated recruitment processes. However, the implementation of these technologies faces hurdles such as infrastructure disparities and resistance to change among senior staff.</w:t>
      </w:r>
    </w:p>
    <w:p>
      <w:pPr>
        <w:pStyle w:val="BodyText"/>
      </w:pPr>
      <w:r>
        <w:t xml:space="preserve">To mitigate these challenges, leading HR departments in Cairo are investing heavily in upskilling their workforce. The Human Resources Manager acts as a change agent here, designing training programs that not only teach technical skills but also foster a mindset of continuous learning and adaptability. This dual focus on technological integration and cultural change management is critical for organizations aiming to remain competitive in the global market.</w:t>
      </w:r>
    </w:p>
    <w:bookmarkEnd w:id="23"/>
    <w:bookmarkStart w:id="24" w:name="Xd29d0e62c525f57236bae0b252c59979e5cb4b3"/>
    <w:p>
      <w:pPr>
        <w:pStyle w:val="Heading2"/>
      </w:pPr>
      <w:r>
        <w:t xml:space="preserve">Talent Acquisition and Retention Strategies</w:t>
      </w:r>
    </w:p>
    <w:p>
      <w:pPr>
        <w:pStyle w:val="FirstParagraph"/>
      </w:pPr>
      <w:r>
        <w:t xml:space="preserve">The "brain drain" phenomenon presents a significant challenge for HR leaders in Egypt. Many highly skilled professionals seek opportunities abroad, making the role of the Human Resources Manager crucial in creating compelling Employee Value Propositions (EVPs). In Cairo, competitive compensation is no longer sufficient; employees increasingly prioritize career development opportunities, work-life balance, and a positive organizational culture.</w:t>
      </w:r>
    </w:p>
    <w:p>
      <w:pPr>
        <w:pStyle w:val="BodyText"/>
      </w:pPr>
      <w:r>
        <w:t xml:space="preserve">Effective Human Resources Managers are leveraging social media platforms like LinkedIn extensively for recruitment in Egypt's capital. Furthermore, they are developing robust internship and graduate training programs to cultivate homegrown talent. By creating clear career paths and offering mentorship from senior leaders, HR departments can significantly reduce turnover rates among high-potential employees.</w:t>
      </w:r>
    </w:p>
    <w:bookmarkEnd w:id="24"/>
    <w:bookmarkStart w:id="25" w:name="conclusion-and-implications-for-practice"/>
    <w:p>
      <w:pPr>
        <w:pStyle w:val="Heading2"/>
      </w:pPr>
      <w:r>
        <w:t xml:space="preserve">Conclusion and Implications for Practice</w:t>
      </w:r>
    </w:p>
    <w:p>
      <w:pPr>
        <w:pStyle w:val="FirstParagraph"/>
      </w:pPr>
      <w:r>
        <w:t xml:space="preserve">The evolution of the Human Resources Manager in Egypt Cairo reflects a broader global trend toward strategic, data-driven, and culturally intelligent leadership. Organizations operating in this vibrant metropolis must recognize that HR is not merely an administrative support function but a core driver of sustainable growth.</w:t>
      </w:r>
    </w:p>
    <w:p>
      <w:pPr>
        <w:numPr>
          <w:ilvl w:val="0"/>
          <w:numId w:val="1002"/>
        </w:numPr>
        <w:pStyle w:val="Compact"/>
      </w:pPr>
      <w:r>
        <w:rPr>
          <w:bCs/>
          <w:b/>
        </w:rPr>
        <w:t xml:space="preserve">Cultural Intelligence:</w:t>
      </w:r>
      <w:r>
        <w:t xml:space="preserve"> </w:t>
      </w:r>
      <w:r>
        <w:t xml:space="preserve">HR managers must deeply understand local norms to build trust and engagement.</w:t>
      </w:r>
    </w:p>
    <w:p>
      <w:pPr>
        <w:numPr>
          <w:ilvl w:val="0"/>
          <w:numId w:val="1002"/>
        </w:numPr>
        <w:pStyle w:val="Compact"/>
      </w:pPr>
      <w:r>
        <w:rPr>
          <w:bCs/>
          <w:b/>
        </w:rPr>
        <w:t xml:space="preserve">Digital Proficiency:</w:t>
      </w:r>
      <w:r>
        <w:t xml:space="preserve"> </w:t>
      </w:r>
      <w:r>
        <w:t xml:space="preserve">Embracing technology is non-negotiable for efficiency and attracting younger talent.</w:t>
      </w:r>
    </w:p>
    <w:p>
      <w:pPr>
        <w:numPr>
          <w:ilvl w:val="0"/>
          <w:numId w:val="1002"/>
        </w:numPr>
        <w:pStyle w:val="Compact"/>
      </w:pPr>
      <w:r>
        <w:rPr>
          <w:bCs/>
          <w:b/>
        </w:rPr>
        <w:t xml:space="preserve">Talent Development:</w:t>
      </w:r>
      <w:r>
        <w:t xml:space="preserve"> </w:t>
      </w:r>
      <w:r>
        <w:t xml:space="preserve">Investing in local talent through robust training programs mitigates brain drain risks.</w:t>
      </w:r>
    </w:p>
    <w:p>
      <w:pPr>
        <w:pStyle w:val="FirstParagraph"/>
      </w:pPr>
      <w:r>
        <w:t xml:space="preserve">In conclusion, the Human Resources Manager who thrives in Egypt Cairo will be a hybrid leader: part cultural anthropologist, part technology strategist, and part empathetic people developer. Future research should focus on longitudinal studies measuring the direct impact of these adaptive HR strategies on organizational profitability and employee satisfaction metrics in the region.</w:t>
      </w:r>
    </w:p>
    <w:bookmarkEnd w:id="25"/>
    <w:p>
      <w:pPr>
        <w:pStyle w:val="BodyText"/>
      </w:pPr>
      <w:r>
        <w:rPr>
          <w:bCs/>
          <w:b/>
        </w:rPr>
        <w:t xml:space="preserve">Contact Information:</w:t>
      </w:r>
      <w:r>
        <w:t xml:space="preserve"> </w:t>
      </w:r>
      <w:r>
        <w:t xml:space="preserve">For further inquiries regarding this poster presentation, please contact the Department of Strategic Management.</w:t>
      </w:r>
      <w:r>
        <w:br/>
      </w:r>
      <w:r>
        <w:rPr>
          <w:iCs/>
          <w:i/>
        </w:rPr>
        <w:t xml:space="preserve">All data referenced pertains specifically to the economic and cultural context of Egypt Cairo.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the Modern Egyptian Context: A Cairo Case Study</dc:title>
  <dc:creator/>
  <dc:language>en</dc:language>
  <cp:keywords/>
  <dcterms:created xsi:type="dcterms:W3CDTF">2026-07-29T08:36:08Z</dcterms:created>
  <dcterms:modified xsi:type="dcterms:W3CDTF">2026-07-29T08:36:08Z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