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Poster</w:t>
      </w:r>
      <w:r>
        <w:t xml:space="preserve"> </w:t>
      </w:r>
      <w:r>
        <w:t xml:space="preserve">Presentation</w:t>
      </w:r>
    </w:p>
    <w:bookmarkStart w:id="20" w:name="Xc388627814f3c95ab32d4e5c5b3ec3620751329"/>
    <w:p>
      <w:pPr>
        <w:pStyle w:val="Heading1"/>
      </w:pPr>
      <w:r>
        <w:t xml:space="preserve">The Strategic Human Resources Manager in Ghana Accra: Navigating Cultural, Technological, and Economic Landscapes</w:t>
      </w:r>
    </w:p>
    <w:p>
      <w:pPr>
        <w:pStyle w:val="FirstParagraph"/>
      </w:pPr>
      <w:r>
        <w:rPr>
          <w:bCs/>
          <w:b/>
        </w:rPr>
        <w:t xml:space="preserve">A Poster Presentation for Academic and Professional Discourse</w:t>
      </w:r>
    </w:p>
    <w:bookmarkEnd w:id="20"/>
    <w:bookmarkStart w:id="23" w:name="introduction"/>
    <w:bookmarkStart w:id="22" w:name="introduction-and-background"/>
    <w:p>
      <w:pPr>
        <w:pStyle w:val="Heading2"/>
      </w:pPr>
      <w:r>
        <w:t xml:space="preserve">Introduction and Background</w:t>
      </w:r>
    </w:p>
    <w:p>
      <w:pPr>
        <w:pStyle w:val="FirstParagraph"/>
      </w:pPr>
      <w:r>
        <w:t xml:space="preserve">Ghana’s capital city, Accra, has emerged as a pivotal economic hub in West Africa. As multinational corporations establish regional headquarters in the city and local enterprises expand rapidly, the role of the</w:t>
      </w:r>
      <w:r>
        <w:t xml:space="preserve"> </w:t>
      </w:r>
      <w:r>
        <w:rPr>
          <w:bCs/>
          <w:b/>
        </w:rPr>
        <w:t xml:space="preserve">Human Resources Manager</w:t>
      </w:r>
      <w:r>
        <w:t xml:space="preserve"> </w:t>
      </w:r>
      <w:r>
        <w:t xml:space="preserve">has transcended traditional administrative duties to become a strategic business partner. This poster presentation explores the multifaceted responsibilities of an HR Manager within this dynamic context.</w:t>
      </w:r>
    </w:p>
    <w:bookmarkStart w:id="21" w:name="the-accra-economic-context"/>
    <w:p>
      <w:pPr>
        <w:pStyle w:val="Heading3"/>
      </w:pPr>
      <w:r>
        <w:t xml:space="preserve">The Accra Economic Context</w:t>
      </w:r>
    </w:p>
    <w:p>
      <w:pPr>
        <w:pStyle w:val="FirstParagraph"/>
      </w:pPr>
      <w:r>
        <w:t xml:space="preserve">Accra is characterized by a vibrant mix of technology startups, financial institutions, and multinational entities. The city serves as the gateway for investment into West Africa. Consequently, the talent pool is diverse but competitive. HR professionals in Accra must navigate a labor market that is increasingly driven by digital transformation while still respecting deep-rooted cultural hierarchies and communal values inherent to Ghanaian society.</w:t>
      </w:r>
    </w:p>
    <w:bookmarkEnd w:id="21"/>
    <w:bookmarkEnd w:id="22"/>
    <w:bookmarkEnd w:id="23"/>
    <w:bookmarkStart w:id="25" w:name="cultural-nuances"/>
    <w:bookmarkStart w:id="24" w:name="cultural-dynamics-in-the-workplace"/>
    <w:p>
      <w:pPr>
        <w:pStyle w:val="Heading2"/>
      </w:pPr>
      <w:r>
        <w:t xml:space="preserve">Cultural Dynamics in the Workplace</w:t>
      </w:r>
    </w:p>
    <w:p>
      <w:pPr>
        <w:pStyle w:val="FirstParagraph"/>
      </w:pPr>
      <w:r>
        <w:t xml:space="preserve">A critical aspect of being an effective HR Manager in Accra is understanding the socio-cultural fabric. Ghanaian workplace culture is heavily influenced by respect for authority and age.</w:t>
      </w:r>
    </w:p>
    <w:p>
      <w:pPr>
        <w:pStyle w:val="BodyText"/>
      </w:pPr>
      <w:r>
        <w:rPr>
          <w:bCs/>
          <w:b/>
        </w:rPr>
        <w:t xml:space="preserve">Key Cultural Insight:</w:t>
      </w:r>
      <w:r>
        <w:br/>
      </w:r>
      <w:r>
        <w:t xml:space="preserve">In many traditional Ghanaian settings, direct confrontation or public criticism of a superior is viewed with disfavor. Therefore, an HR Manager must employ conflict resolution strategies that preserve "face" and maintain social harmony while still addressing performance issues directly and fairly.</w:t>
      </w:r>
    </w:p>
    <w:p>
      <w:pPr>
        <w:pStyle w:val="BodyText"/>
      </w:pPr>
      <w:r>
        <w:t xml:space="preserve">Furthermore, the concept of time in Accra can be more fluid compared to Western standards ("African Time"). An HR policy framework must balance operational efficiency with cultural realities, encouraging punctuality without imposing rigid structures that may clash with local community obligations or family priorities.</w:t>
      </w:r>
    </w:p>
    <w:bookmarkEnd w:id="24"/>
    <w:bookmarkEnd w:id="25"/>
    <w:bookmarkStart w:id="27" w:name="tech-adaptation"/>
    <w:bookmarkStart w:id="26" w:name="X1e446ea5e064e30d7664dc06f39eebb2fb684ed"/>
    <w:p>
      <w:pPr>
        <w:pStyle w:val="Heading2"/>
      </w:pPr>
      <w:r>
        <w:t xml:space="preserve">Tech Adaptation and Digital Transformation</w:t>
      </w:r>
    </w:p>
    <w:p>
      <w:pPr>
        <w:pStyle w:val="FirstParagraph"/>
      </w:pPr>
      <w:r>
        <w:t xml:space="preserve">The rise of the "Silicon Accra" tech hub has necessitated a shift in HR practices. Modern HR Managers are tasked with implementing Human Resource Information Systems (HRIS) to automate payroll, attendance, and recruitment processes.</w:t>
      </w:r>
    </w:p>
    <w:p>
      <w:pPr>
        <w:numPr>
          <w:ilvl w:val="0"/>
          <w:numId w:val="1001"/>
        </w:numPr>
        <w:pStyle w:val="Compact"/>
      </w:pPr>
      <w:r>
        <w:rPr>
          <w:bCs/>
          <w:b/>
        </w:rPr>
        <w:t xml:space="preserve">Recruitment:</w:t>
      </w:r>
      <w:r>
        <w:t xml:space="preserve"> </w:t>
      </w:r>
      <w:r>
        <w:t xml:space="preserve">Leveraging platforms like LinkedIn and local job boards such as MyJobMag to tap into the growing youth demographic.</w:t>
      </w:r>
    </w:p>
    <w:p>
      <w:pPr>
        <w:numPr>
          <w:ilvl w:val="0"/>
          <w:numId w:val="1001"/>
        </w:numPr>
        <w:pStyle w:val="Compact"/>
      </w:pPr>
      <w:r>
        <w:rPr>
          <w:bCs/>
          <w:b/>
        </w:rPr>
        <w:t xml:space="preserve">Data Analytics:</w:t>
      </w:r>
      <w:r>
        <w:t xml:space="preserve"> </w:t>
      </w:r>
      <w:r>
        <w:t xml:space="preserve">Using data to predict turnover rates, especially among younger generations who prioritize career growth over job security.</w:t>
      </w:r>
    </w:p>
    <w:p>
      <w:pPr>
        <w:numPr>
          <w:ilvl w:val="0"/>
          <w:numId w:val="1001"/>
        </w:numPr>
        <w:pStyle w:val="Compact"/>
      </w:pPr>
      <w:r>
        <w:rPr>
          <w:bCs/>
          <w:b/>
        </w:rPr>
        <w:t xml:space="preserve">Cybersecurity:</w:t>
      </w:r>
      <w:r>
        <w:t xml:space="preserve"> </w:t>
      </w:r>
      <w:r>
        <w:t xml:space="preserve">Protecting sensitive employee data is paramount as Ghana strengthens its Data Protection Act compliance frameworks.</w:t>
      </w:r>
    </w:p>
    <w:p>
      <w:pPr>
        <w:pStyle w:val="FirstParagraph"/>
      </w:pPr>
      <w:r>
        <w:t xml:space="preserve">The HR Manager acts as the bridge between legacy systems and modern technological demands, ensuring that digital tools enhance rather than hinder human connection within the workforce.</w:t>
      </w:r>
    </w:p>
    <w:bookmarkEnd w:id="26"/>
    <w:bookmarkEnd w:id="27"/>
    <w:bookmarkStart w:id="29" w:name="talent-retention"/>
    <w:bookmarkStart w:id="28" w:name="Xd29d0e62c525f57236bae0b252c59979e5cb4b3"/>
    <w:p>
      <w:pPr>
        <w:pStyle w:val="Heading2"/>
      </w:pPr>
      <w:r>
        <w:t xml:space="preserve">Talent Acquisition and Retention Strategies</w:t>
      </w:r>
    </w:p>
    <w:p>
      <w:pPr>
        <w:pStyle w:val="FirstParagraph"/>
      </w:pPr>
      <w:r>
        <w:t xml:space="preserve">Ghana faces a "brain drain" challenge, where skilled professionals often emigrate to Europe or North America. The HR Manager in Accra must develop retention strategies that go beyond monetary compensation.</w:t>
      </w:r>
    </w:p>
    <w:p>
      <w:pPr>
        <w:numPr>
          <w:ilvl w:val="0"/>
          <w:numId w:val="1002"/>
        </w:numPr>
        <w:pStyle w:val="Compact"/>
      </w:pPr>
      <w:r>
        <w:rPr>
          <w:bCs/>
          <w:b/>
        </w:rPr>
        <w:t xml:space="preserve">Career Pathing:</w:t>
      </w:r>
      <w:r>
        <w:t xml:space="preserve"> </w:t>
      </w:r>
      <w:r>
        <w:t xml:space="preserve">Creating clear trajectories for professional development within the organization.</w:t>
      </w:r>
    </w:p>
    <w:p>
      <w:pPr>
        <w:numPr>
          <w:ilvl w:val="0"/>
          <w:numId w:val="1002"/>
        </w:numPr>
        <w:pStyle w:val="Compact"/>
      </w:pPr>
      <w:r>
        <w:rPr>
          <w:bCs/>
          <w:b/>
        </w:rPr>
        <w:t xml:space="preserve">Work-Life Balance:</w:t>
      </w:r>
      <w:r>
        <w:t xml:space="preserve">In a fast-paced city like Accra, burnout is a real risk. Flexible working arrangements are increasingly valued.</w:t>
      </w:r>
    </w:p>
    <w:p>
      <w:pPr>
        <w:numPr>
          <w:ilvl w:val="0"/>
          <w:numId w:val="1002"/>
        </w:numPr>
        <w:pStyle w:val="Compact"/>
      </w:pPr>
      <w:r>
        <w:rPr>
          <w:bCs/>
          <w:b/>
        </w:rPr>
        <w:t xml:space="preserve">Cultural Engagement:</w:t>
      </w:r>
      <w:r>
        <w:t xml:space="preserve">Fostering an inclusive environment that celebrates Ghanaian heritage while embracing global diversity.</w:t>
      </w:r>
    </w:p>
    <w:p>
      <w:pPr>
        <w:pStyle w:val="FirstParagraph"/>
      </w:pPr>
      <w:r>
        <w:t xml:space="preserve">National service programs (NYCC equivalents) also present a unique talent pipeline for HR managers to engage with recent university graduates, offering them mentorship and practical experience.</w:t>
      </w:r>
    </w:p>
    <w:bookmarkEnd w:id="28"/>
    <w:bookmarkEnd w:id="29"/>
    <w:bookmarkStart w:id="31" w:name="conclusion-and-recommendations"/>
    <w:p>
      <w:pPr>
        <w:pStyle w:val="Heading2"/>
      </w:pPr>
      <w:r>
        <w:t xml:space="preserve">Conclusion and Recommendations</w:t>
      </w:r>
    </w:p>
    <w:p>
      <w:pPr>
        <w:pStyle w:val="FirstParagraph"/>
      </w:pPr>
      <w:r>
        <w:t xml:space="preserve">The role of the Human Resources Manager in Ghana Accra is pivotal to organizational success. It requires a delicate balance of adhering to global HR best practices while remaining deeply attuned to local cultural nuances and economic realities. The following recommendations are proposed for HR practitioners operating in this region:</w:t>
      </w:r>
    </w:p>
    <w:p>
      <w:pPr>
        <w:numPr>
          <w:ilvl w:val="0"/>
          <w:numId w:val="1003"/>
        </w:numPr>
        <w:pStyle w:val="Compact"/>
      </w:pPr>
      <w:r>
        <w:rPr>
          <w:bCs/>
          <w:b/>
        </w:rPr>
        <w:t xml:space="preserve">Cultural Sensitivity Training:</w:t>
      </w:r>
      <w:r>
        <w:t xml:space="preserve"> </w:t>
      </w:r>
      <w:r>
        <w:t xml:space="preserve">For both expatriate managers and local staff to ensure mutual respect.</w:t>
      </w:r>
    </w:p>
    <w:p>
      <w:pPr>
        <w:numPr>
          <w:ilvl w:val="0"/>
          <w:numId w:val="1003"/>
        </w:numPr>
        <w:pStyle w:val="Compact"/>
      </w:pPr>
      <w:r>
        <w:rPr>
          <w:bCs/>
          <w:b/>
        </w:rPr>
        <w:t xml:space="preserve">Invest in Technology:</w:t>
      </w:r>
      <w:r>
        <w:t xml:space="preserve">To streamline operations and provide data-driven insights for decision-making.</w:t>
      </w:r>
    </w:p>
    <w:p>
      <w:pPr>
        <w:numPr>
          <w:ilvl w:val="0"/>
          <w:numId w:val="1003"/>
        </w:numPr>
        <w:pStyle w:val="Compact"/>
      </w:pPr>
      <w:r>
        <w:t xml:space="preserve">Sustainable HR Policies:: Focus on long-term employee well-being rather than short-term gains to combat high turnover rates.</w:t>
      </w:r>
    </w:p>
    <w:p>
      <w:pPr>
        <w:pStyle w:val="FirstParagraph"/>
      </w:pPr>
      <w:r>
        <w:t xml:space="preserve">By embracing these strategies, HR Managers in Accra can foster resilient, productive, and harmonious work environments that contribute significantly to Ghana’s broader economic development. The future of HR in Ghana lies not just in managing people, but in empowering them within a culturally rich and technologically advanced framework.</w:t>
      </w:r>
    </w:p>
    <w:bookmarkStart w:id="30" w:name="references-further-reading"/>
    <w:p>
      <w:pPr>
        <w:pStyle w:val="Heading3"/>
      </w:pPr>
      <w:r>
        <w:t xml:space="preserve">References &amp; Further Reading</w:t>
      </w:r>
    </w:p>
    <w:p>
      <w:pPr>
        <w:numPr>
          <w:ilvl w:val="0"/>
          <w:numId w:val="1004"/>
        </w:numPr>
        <w:pStyle w:val="Compact"/>
      </w:pPr>
      <w:r>
        <w:t xml:space="preserve">Ghana Data Protection Commission Guidelines on Employee Data.</w:t>
      </w:r>
    </w:p>
    <w:p>
      <w:pPr>
        <w:numPr>
          <w:ilvl w:val="0"/>
          <w:numId w:val="1004"/>
        </w:numPr>
        <w:pStyle w:val="Compact"/>
      </w:pPr>
      <w:r>
        <w:t xml:space="preserve">African Economic Outlook Reports on Ghana's Labor Market Trends.</w:t>
      </w:r>
    </w:p>
    <w:p>
      <w:pPr>
        <w:numPr>
          <w:ilvl w:val="0"/>
          <w:numId w:val="1004"/>
        </w:numPr>
        <w:pStyle w:val="Compact"/>
      </w:pPr>
      <w:r>
        <w:t xml:space="preserve">Hofstede Insights: Cultural Dimensions in West Africa (Ghana).</w:t>
      </w:r>
    </w:p>
    <w:bookmarkEnd w:id="30"/>
    <w:bookmarkEnd w:id="31"/>
    <w:p>
      <w:pPr>
        <w:pStyle w:val="FirstParagraph"/>
      </w:pPr>
      <w:r>
        <w:t xml:space="preserve">Prepared for the Academic Symposium on Human Resource Management in Emerging Markets. Location: Accra, Ghana. Year: 2023-2024 Cycle.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Ghana Accra: A Poster Presentation</dc:title>
  <dc:creator/>
  <dc:language>en</dc:language>
  <cp:keywords/>
  <dcterms:created xsi:type="dcterms:W3CDTF">2026-07-29T16:55:59Z</dcterms:created>
  <dcterms:modified xsi:type="dcterms:W3CDTF">2026-07-29T16:55:59Z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