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1" w:name="Xdf62c6de65077a160295ec1b4d19fde7b2c144e"/>
    <w:p>
      <w:pPr>
        <w:pStyle w:val="Heading1"/>
      </w:pPr>
      <w:r>
        <w:t xml:space="preserve">Optimizing Systems, Enhancing Sustainability</w:t>
      </w:r>
    </w:p>
    <w:bookmarkStart w:id="20" w:name="X53971064d054f6a6c2fd36603cd5de76faccd15"/>
    <w:p>
      <w:pPr>
        <w:pStyle w:val="Heading2"/>
      </w:pPr>
      <w:r>
        <w:t xml:space="preserve">A Poster Presentation on Industrial Engineering in Australia Brisbane</w:t>
      </w:r>
    </w:p>
    <w:p>
      <w:pPr>
        <w:pStyle w:val="FirstParagraph"/>
      </w:pPr>
      <w:r>
        <w:rPr>
          <w:bCs/>
          <w:b/>
        </w:rPr>
        <w:t xml:space="preserve">Presentation Focus:</w:t>
      </w:r>
      <w:r>
        <w:rPr>
          <w:iCs/>
          <w:i/>
        </w:rPr>
        <w:t xml:space="preserve">Bridging Theoretical Frameworks with Local Industry Applications</w:t>
      </w:r>
    </w:p>
    <w:bookmarkEnd w:id="20"/>
    <w:bookmarkEnd w:id="21"/>
    <w:bookmarkStart w:id="22" w:name="introduction-and-context"/>
    <w:p>
      <w:pPr>
        <w:pStyle w:val="Heading3"/>
      </w:pPr>
      <w:r>
        <w:t xml:space="preserve">Introduction and Context</w:t>
      </w:r>
    </w:p>
    <w:p>
      <w:pPr>
        <w:pStyle w:val="FirstParagraph"/>
      </w:pPr>
      <w:r>
        <w:t xml:space="preserve">Industrial Engineering (IE) is often misunderstood as merely a discipline focused on factory floors. However, in the modern era, Industrial Engineers are the architects of efficiency across diverse sectors including healthcare, logistics, finance, and renewable energy. This poster presentation explores the critical role of Industrial Engineers within the unique economic and environmental landscape of</w:t>
      </w:r>
      <w:r>
        <w:t xml:space="preserve"> </w:t>
      </w:r>
      <w:r>
        <w:rPr>
          <w:bCs/>
          <w:b/>
        </w:rPr>
        <w:t xml:space="preserve">Australia Brisbane</w:t>
      </w:r>
      <w:r>
        <w:t xml:space="preserve">.</w:t>
      </w:r>
    </w:p>
    <w:p>
      <w:pPr>
        <w:pStyle w:val="BodyText"/>
      </w:pPr>
      <w:r>
        <w:rPr>
          <w:bCs/>
          <w:b/>
        </w:rPr>
        <w:t xml:space="preserve">Australia Brisbane</w:t>
      </w:r>
      <w:r>
        <w:t xml:space="preserve"> </w:t>
      </w:r>
      <w:r>
        <w:t xml:space="preserve">serves as a dynamic case study for industrial engineering principles. As one of Australia’s fastest-growing cities, it faces distinct challenges regarding urban sprawl, supply chain resilience post-pandemic, and the transition to a green economy. This document outlines how IE methodologies can address these local challenges while contributing to global best practices in operational excellence.</w:t>
      </w:r>
    </w:p>
    <w:bookmarkEnd w:id="22"/>
    <w:bookmarkStart w:id="23" w:name="Xfcbaa4687905431523ac63af67bcdd3bd7829b0"/>
    <w:p>
      <w:pPr>
        <w:pStyle w:val="Heading3"/>
      </w:pPr>
      <w:r>
        <w:t xml:space="preserve">Core Industrial Engineering Methodologies</w:t>
      </w:r>
    </w:p>
    <w:p>
      <w:pPr>
        <w:pStyle w:val="FirstParagraph"/>
      </w:pPr>
      <w:r>
        <w:t xml:space="preserve">The foundation of this presentation rests on four pillars of Industrial Engineering that are directly applicable to the context of</w:t>
      </w:r>
      <w:r>
        <w:t xml:space="preserve"> </w:t>
      </w:r>
      <w:r>
        <w:rPr>
          <w:bCs/>
          <w:b/>
        </w:rPr>
        <w:t xml:space="preserve">Australia Brisbane</w:t>
      </w:r>
      <w:r>
        <w:t xml:space="preserve">:</w:t>
      </w:r>
    </w:p>
    <w:p>
      <w:pPr>
        <w:numPr>
          <w:ilvl w:val="0"/>
          <w:numId w:val="1001"/>
        </w:numPr>
        <w:pStyle w:val="Compact"/>
      </w:pPr>
      <w:r>
        <w:rPr>
          <w:bCs/>
          <w:b/>
        </w:rPr>
        <w:t xml:space="preserve">Process Optimization:</w:t>
      </w:r>
    </w:p>
    <w:p>
      <w:pPr>
        <w:numPr>
          <w:ilvl w:val="0"/>
          <w:numId w:val="1001"/>
        </w:numPr>
        <w:pStyle w:val="Compact"/>
      </w:pPr>
      <w:r>
        <w:rPr>
          <w:bCs/>
          <w:b/>
        </w:rPr>
        <w:t xml:space="preserve">Data Analytics &amp; Simulation:</w:t>
      </w:r>
    </w:p>
    <w:p>
      <w:pPr>
        <w:numPr>
          <w:ilvl w:val="0"/>
          <w:numId w:val="1000"/>
        </w:numPr>
        <w:pStyle w:val="Compact"/>
      </w:pPr>
      <w:r>
        <w:t xml:space="preserve">Leveraging big data to predict equipment failures (Predictive Maintenance) or optimize traffic flow in urban centers like the CBD.</w:t>
      </w:r>
      <w:r>
        <w:br/>
      </w:r>
    </w:p>
    <w:p>
      <w:pPr>
        <w:numPr>
          <w:ilvl w:val="0"/>
          <w:numId w:val="1001"/>
        </w:numPr>
        <w:pStyle w:val="Compact"/>
      </w:pPr>
      <w:r>
        <w:rPr>
          <w:bCs/>
          <w:b/>
        </w:rPr>
        <w:t xml:space="preserve">Human Factors Engineering:</w:t>
      </w:r>
    </w:p>
    <w:p>
      <w:pPr>
        <w:numPr>
          <w:ilvl w:val="0"/>
          <w:numId w:val="1000"/>
        </w:numPr>
        <w:pStyle w:val="Compact"/>
      </w:pPr>
      <w:r>
        <w:t xml:space="preserve">Ensuring that systems are designed with human capability and limitation in mind. This is crucial for workplace safety, particularly in high-risk industries prevalent in Queensland.</w:t>
      </w:r>
    </w:p>
    <w:p>
      <w:pPr>
        <w:numPr>
          <w:ilvl w:val="0"/>
          <w:numId w:val="1001"/>
        </w:numPr>
        <w:pStyle w:val="Compact"/>
      </w:pPr>
      <w:r>
        <w:rPr>
          <w:bCs/>
          <w:b/>
        </w:rPr>
        <w:t xml:space="preserve">Sustainable Systems Design:</w:t>
      </w:r>
    </w:p>
    <w:p>
      <w:pPr>
        <w:numPr>
          <w:ilvl w:val="0"/>
          <w:numId w:val="1000"/>
        </w:numPr>
        <w:pStyle w:val="Compact"/>
      </w:pPr>
      <w:r>
        <w:t xml:space="preserve">Integrating Circular Economy principles into manufacturing and service processes to minimize carbon footprints.</w:t>
      </w:r>
    </w:p>
    <w:bookmarkEnd w:id="23"/>
    <w:bookmarkStart w:id="24" w:name="X5d35683a6d7471e54fb941bcda6dfa8ad68872c"/>
    <w:p>
      <w:pPr>
        <w:pStyle w:val="Heading3"/>
      </w:pPr>
      <w:r>
        <w:t xml:space="preserve">Case Study: Logistics and Supply Chain in Brisbane</w:t>
      </w:r>
    </w:p>
    <w:p>
      <w:pPr>
        <w:pStyle w:val="FirstParagraph"/>
      </w:pPr>
      <w:r>
        <w:rPr>
          <w:bCs/>
          <w:b/>
        </w:rPr>
        <w:t xml:space="preserve">Australia Brisbane</w:t>
      </w:r>
      <w:r>
        <w:t xml:space="preserve"> </w:t>
      </w:r>
      <w:r>
        <w:t xml:space="preserve">is a major port city, acting as the gateway for goods entering Southeast Queensland. The Port of Brisbane handles billions of dollars worth of trade annually. This section presents a theoretical application of Industrial Engineering to optimize last-mile delivery networks.</w:t>
      </w:r>
    </w:p>
    <w:p>
      <w:pPr>
        <w:pStyle w:val="BodyText"/>
      </w:pPr>
      <w:r>
        <w:rPr>
          <w:iCs/>
          <w:i/>
        </w:rPr>
        <w:t xml:space="preserve">The Problem:</w:t>
      </w:r>
      <w:r>
        <w:t xml:space="preserve"> </w:t>
      </w:r>
      <w:r>
        <w:t xml:space="preserve">Congestion in urban areas leads to increased emissions and delayed deliveries.</w:t>
      </w:r>
      <w:r>
        <w:br/>
      </w:r>
    </w:p>
    <w:p>
      <w:pPr>
        <w:pStyle w:val="BodyText"/>
      </w:pPr>
      <w:r>
        <w:t xml:space="preserve">The IE Solution:</w:t>
      </w:r>
    </w:p>
    <w:p>
      <w:pPr>
        <w:pStyle w:val="BodyText"/>
      </w:pPr>
      <w:r>
        <w:t xml:space="preserve">Application of the Vehicle Routing Problem (VRP) algorithms combined with real-time traffic data. By simulating different routing strategies, Industrial Engineers can identify routes that reduce fuel consumption by up to 15%. This not only benefits corporate profitability but also aligns with Brisbane City Council’s sustainability goals.</w:t>
      </w:r>
    </w:p>
    <w:bookmarkEnd w:id="24"/>
    <w:bookmarkStart w:id="25" w:name="healthcare-efficiency-and-patient-flow"/>
    <w:p>
      <w:pPr>
        <w:pStyle w:val="Heading3"/>
      </w:pPr>
      <w:r>
        <w:t xml:space="preserve">Healthcare Efficiency and Patient Flow</w:t>
      </w:r>
    </w:p>
    <w:p>
      <w:pPr>
        <w:pStyle w:val="FirstParagraph"/>
      </w:pPr>
      <w:r>
        <w:t xml:space="preserve">The application of Industrial Engineering extends beyond manufacturing. In the healthcare sector, particularly within the public health system in Brisbane, patient flow is a critical metric. Hospitals such as Royal Brisbane and Women’s Hospital (RBWH) deal with high volumes of emergency department presentations.</w:t>
      </w:r>
    </w:p>
    <w:p>
      <w:pPr>
        <w:pStyle w:val="BodyText"/>
      </w:pPr>
      <w:r>
        <w:rPr>
          <w:bCs/>
          <w:b/>
        </w:rPr>
        <w:t xml:space="preserve">Industrial Engineers</w:t>
      </w:r>
      <w:r>
        <w:t xml:space="preserve"> </w:t>
      </w:r>
      <w:r>
        <w:t xml:space="preserve">utilize queuing theory and simulation modeling to analyze patient throughput. By identifying bottlenecks in the admission, treatment, and discharge processes, IEs can propose structural changes that reduce waiting times. This improves patient outcomes, reduces staff burnout, and optimizes the allocation of expensive medical resources. The poster highlights a specific model where wait times were projected to decrease by 20% through process re-engineering.</w:t>
      </w:r>
    </w:p>
    <w:bookmarkEnd w:id="25"/>
    <w:bookmarkStart w:id="26" w:name="sustainability-and-green-manufacturing"/>
    <w:p>
      <w:pPr>
        <w:pStyle w:val="Heading3"/>
      </w:pPr>
      <w:r>
        <w:t xml:space="preserve">Sustainability and Green Manufacturing</w:t>
      </w:r>
    </w:p>
    <w:p>
      <w:pPr>
        <w:pStyle w:val="FirstParagraph"/>
      </w:pPr>
      <w:r>
        <w:t xml:space="preserve">Australia is committed to net-zero emissions targets, and Brisbane is at the forefront of this transition. Industrial Engineers play a pivotal role in designing sustainable manufacturing systems. This involves life-cycle assessment (LCA) techniques to evaluate the environmental impact of products from raw material extraction to end-of-life disposal.</w:t>
      </w:r>
    </w:p>
    <w:p>
      <w:pPr>
        <w:pStyle w:val="BodyText"/>
      </w:pPr>
      <w:r>
        <w:t xml:space="preserve">In</w:t>
      </w:r>
      <w:r>
        <w:t xml:space="preserve"> </w:t>
      </w:r>
      <w:r>
        <w:rPr>
          <w:bCs/>
          <w:b/>
        </w:rPr>
        <w:t xml:space="preserve">Australia Brisbane</w:t>
      </w:r>
      <w:r>
        <w:t xml:space="preserve">, local renewable energy projects require robust logistical planning. IEs help optimize the supply chains for solar panel and wind turbine installation, ensuring that materials arrive just in time (JIT) to reduce storage costs and waste. Furthermore, process engineering helps industries reduce water usage, a critical factor in Australia’s variable climate.</w:t>
      </w:r>
    </w:p>
    <w:bookmarkEnd w:id="26"/>
    <w:bookmarkStart w:id="27" w:name="X1087d81243489219f2a1abc562f84bad342c4b7"/>
    <w:p>
      <w:pPr>
        <w:pStyle w:val="Heading3"/>
      </w:pPr>
      <w:r>
        <w:t xml:space="preserve">Educating the Next Generation of Engineers</w:t>
      </w:r>
    </w:p>
    <w:p>
      <w:pPr>
        <w:pStyle w:val="FirstParagraph"/>
      </w:pPr>
      <w:r>
        <w:t xml:space="preserve">The future of Industrial Engineering in Brisbane relies on a skilled workforce. Universities in the region, such as QUT and UQ, are integrating industry 4.0 technologies into their IE curricula. This includes robotics, AI-driven decision support systems, and digital twins.</w:t>
      </w:r>
    </w:p>
    <w:p>
      <w:pPr>
        <w:pStyle w:val="BodyText"/>
      </w:pPr>
      <w:r>
        <w:t xml:space="preserve">This poster emphasizes the need for interdisciplinary collaboration. Industrial Engineers must work closely with data scientists, environmentalists, and policy makers to solve complex societal problems in Brisbane. The presentation calls for stronger industry-academia partnerships to ensure that academic research translates into practical solutions for local businesses.</w:t>
      </w:r>
    </w:p>
    <w:bookmarkEnd w:id="27"/>
    <w:bookmarkStart w:id="28" w:name="conclusion-and-future-outlook"/>
    <w:p>
      <w:pPr>
        <w:pStyle w:val="Heading3"/>
      </w:pPr>
      <w:r>
        <w:t xml:space="preserve">Conclusion and Future Outlook</w:t>
      </w:r>
    </w:p>
    <w:p>
      <w:pPr>
        <w:pStyle w:val="FirstParagraph"/>
      </w:pPr>
      <w:r>
        <w:t xml:space="preserve">In conclusion, Industrial Engineering is not just a technical discipline; it is a strategic tool for societal improvement. The unique context of Australia Brisbane offers a rich testing ground for IE innovations in logistics, healthcare, and sustainability.</w:t>
      </w:r>
    </w:p>
    <w:p>
      <w:pPr>
        <w:pStyle w:val="BodyText"/>
      </w:pPr>
      <w:r>
        <w:rPr>
          <w:bCs/>
          <w:b/>
        </w:rPr>
        <w:t xml:space="preserve">Key Takeaways:</w:t>
      </w:r>
    </w:p>
    <w:p>
      <w:pPr>
        <w:numPr>
          <w:ilvl w:val="0"/>
          <w:numId w:val="1002"/>
        </w:numPr>
        <w:pStyle w:val="Compact"/>
      </w:pPr>
      <w:r>
        <w:t xml:space="preserve">IEs drive efficiency and cost-effectiveness across all sectors.</w:t>
      </w:r>
      <w:r>
        <w:br/>
      </w:r>
    </w:p>
    <w:p>
      <w:pPr>
        <w:numPr>
          <w:ilvl w:val="0"/>
          <w:numId w:val="1002"/>
        </w:numPr>
        <w:pStyle w:val="Compact"/>
      </w:pPr>
      <w:r>
        <w:t xml:space="preserve">Sustainable practices are integral to modern Industrial Engineering.</w:t>
      </w:r>
      <w:r>
        <w:br/>
      </w:r>
    </w:p>
    <w:p>
      <w:pPr>
        <w:numPr>
          <w:ilvl w:val="0"/>
          <w:numId w:val="1002"/>
        </w:numPr>
        <w:pStyle w:val="Compact"/>
      </w:pPr>
      <w:r>
        <w:t xml:space="preserve">The Brisbane market requires tailored solutions that consider local geography, climate, and economic drivers.</w:t>
      </w:r>
    </w:p>
    <w:p>
      <w:pPr>
        <w:pStyle w:val="FirstParagraph"/>
      </w:pPr>
      <w:r>
        <w:t xml:space="preserve">We invite researchers, industry leaders, and students to engage with these ideas. By collaborating across boundaries we can build a more efficient sustainable future for Queensland and beyond.</w:t>
      </w:r>
    </w:p>
    <w:bookmarkEnd w:id="28"/>
    <w:p>
      <w:pPr>
        <w:pStyle w:val="BodyText"/>
      </w:pPr>
      <w:r>
        <w:t xml:space="preserve">© 2023 Industrial Engineering Research Group | Brisbane, Australia</w:t>
      </w:r>
    </w:p>
    <w:p>
      <w:pPr>
        <w:pStyle w:val="BodyText"/>
      </w:pPr>
      <w:r>
        <w:rPr>
          <w:bCs/>
          <w:b/>
        </w:rPr>
        <w:t xml:space="preserve">Contact:</w:t>
      </w:r>
    </w:p>
    <w:p>
      <w:pPr>
        <w:pStyle w:val="BodyText"/>
      </w:pPr>
      <w:r>
        <w:rPr>
          <w:iCs/>
          <w:i/>
        </w:rPr>
        <w:t xml:space="preserve">Email: research@ie-brisbane.edu.au | Website: www.ie-brisbane-research.org.au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Brisbane Context</dc:title>
  <dc:creator/>
  <dc:language>en</dc:language>
  <cp:keywords/>
  <dcterms:created xsi:type="dcterms:W3CDTF">2026-07-29T08:58:48Z</dcterms:created>
  <dcterms:modified xsi:type="dcterms:W3CDTF">2026-07-29T08:58:48Z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