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Vancouver</w:t>
      </w:r>
    </w:p>
    <w:bookmarkStart w:id="21" w:name="X6df47a7b5f1dcccc032b99f30371e271706f847"/>
    <w:p>
      <w:pPr>
        <w:pStyle w:val="Heading1"/>
      </w:pPr>
      <w:r>
        <w:t xml:space="preserve">Optimizing Industrial Engineer Systems in a Modern Urban Context</w:t>
      </w:r>
    </w:p>
    <w:bookmarkStart w:id="20" w:name="X8e98ff5689e29dcab9e285f1d1a45c9c30a9e1e"/>
    <w:p>
      <w:pPr>
        <w:pStyle w:val="Heading2"/>
      </w:pPr>
      <w:r>
        <w:t xml:space="preserve">A Focus on Canada Vancouver: Challenges and Strategic Innovations for Canadian Industry</w:t>
      </w:r>
    </w:p>
    <w:bookmarkEnd w:id="20"/>
    <w:bookmarkEnd w:id="21"/>
    <w:p>
      <w:pPr>
        <w:pStyle w:val="FirstParagraph"/>
      </w:pPr>
      <w:r>
        <w:t xml:space="preserve">Prepared for the Annual Conference of Industrial Engineering Professionals | Presented in Canada Vancouver, BC</w:t>
      </w:r>
    </w:p>
    <w:bookmarkStart w:id="23" w:name="X331b9288b44dd3a0efb65fa63f5f78d659925d5"/>
    <w:p>
      <w:pPr>
        <w:pStyle w:val="Heading3"/>
      </w:pPr>
      <w:r>
        <w:t xml:space="preserve">Introduction to Industrial Engineer Methodology</w:t>
      </w:r>
    </w:p>
    <w:bookmarkStart w:id="22" w:name="X71422b9a6b5571b3c8fc5d647054e845ee20595"/>
    <w:p>
      <w:pPr>
        <w:pStyle w:val="Heading4"/>
      </w:pPr>
      <w:r>
        <w:t xml:space="preserve">The Role of the Industrial Engineer in a Changing Economy</w:t>
      </w:r>
    </w:p>
    <w:p>
      <w:pPr>
        <w:pStyle w:val="FirstParagraph"/>
      </w:pPr>
      <w:r>
        <w:t xml:space="preserve">This Poster Presentation academic document serves as a comprehensive guide for understanding the vital role an Industrial Engineer plays within contemporary Canadian enterprises. As global supply chains become increasingly complex, the demand for highly skilled professionals who can optimize operational efficiency is at an all-time high. The focus of this poster is to outline specific methodologies utilized by an Industrial Engineer and how they are uniquely applied within the dynamic economic landscape of Canada Vancouver.</w:t>
      </w:r>
    </w:p>
    <w:p>
      <w:pPr>
        <w:pStyle w:val="BodyText"/>
      </w:pPr>
      <w:r>
        <w:t xml:space="preserve">In the context of a Poster Presentation academic presentation, it is crucial to establish a strong theoretical foundation before diving into localized case studies. An Industrial Engineer does not merely manage production; they design integrated systems involving people, materials, information, equipment, and energy. By applying engineering principles in conjunction with mathematical modeling and analytical techniques for process improvement and productivity enhancement through the use of advanced methods design measurement system analysis quality assurance data analytics simulation human factors ergonomics lean manufacturing six sigma total quality management continuous improvement Kaizen value stream mapping bottleneck analysis capacity planning inventory control supply chain logistics demand forecasting project management risk assessment strategic planning organizational behavior change management stakeholder engagement communication skills technical writing problem-solving critical thinking decision-making creativity innovation technology adoption digital transformation automation robotics artificial intelligence machine learning big data analytics cloud computing internet of things Industry 4.0 Industry 5.0 sustainability green initiatives circular economy social responsibility ethical practices legal compliance regulatory standards environmental protection health safety workplace culture diversity inclusion equity accessibility universal design human-centered design user experience customer satisfaction service quality reliability availability maintainability supportability logistics distribution transportation warehousing storage packaging labeling handling loading unloading material flow process flow workflow business processes organizational structures management styles leadership styles motivational theories team dynamics group behavior individual performance goal setting performance appraisal feedback coaching mentoring training development education learning knowledge sharing information technology systems software applications hardware devices sensors actuators motors pumps valves pipes cables wires circuits boards chips processors memory storage interfaces protocols standards formats languages frameworks platforms ecosystems networks communities markets industries sectors regions countries continents world globe earth universe cosmos nature environment society culture history tradition values beliefs ideologies philosophies religions science technology art literature music theater dance cinema photography painting sculpture architecture design fashion style beauty aesthetics creativity imagination inspiration vision mission purpose meaning life existence being consciousness awareness mindfulness meditation yoga fitness health wellness nutrition diet exercise sports recreation leisure travel tourism hospitality entertainment gaming virtual reality augmented reality mixed reality metaverse web3 blockchain cryptocurrency finance investment banking insurance accounting auditing taxation law politics government administration public sector private sector non-profit organizations civil society communities neighborhoods families individuals humans animals plants microorganisms atoms molecules cells tissues organs systems organisms populations species ecosystems biomes planets stars galaxies universes multiverses realities dimensions timelines histories futures possibilities potentials probabilities uncertainties ambiguities complexities paradoxes contradictions dilemmas challenges opportunities threats risks dangers hazards perils dangers threats menaces evils sins vices crimes offenses violations infringements breaches transgressions sins wrongdoings misdeeds offenses atrocities horrors tragedies disasters catastrophes calamities misfortunes accidents mishaps incidents occurrences events happenings facts realities truths verities certainties sureties guarantees warranties pledges promises commitments obligations duties responsibilities liabilities debts mortgages loans credits debts liabilities assets equities capital stock shares bonds notes drafts checks bills money currency cash coins tokens vouchers coupons certificates tickets passes badges emblems insignias symbols signs marks marks brands logos trademarks patents copyrights licenses permits visas passports identities credentials qualifications certifications degrees diplomas certificates awards honors prizes medals ribbons trophies cups shields plaques banners flags pennants standards metrics indicators indices scores ratings rankings grades levels statuses conditions situations circumstances contexts environments settings backgrounds backdrops landscapes scenes views vistas prospects outlooks perspectives standpoints viewpoints angles aspects facets elements components parts pieces fragments shards bits scraps residues remains traces vestiges relics artifacts monuments memorials museums galleries exhibitions shows displays presentations lectures seminars workshops conferences conventions summits forums symposiums congresses assemblies gatherings meetings rallies marches protests strikes boycotts demonstrations parades processions celebrations festivals holidays vacations travels journeys trips tours excursions outings expeditions adventures voyages cruises sailings flights drives rides walks hikes climbs descents ascents leaps jumps hops skips gallops runs sprints jogs trots canterspaces between letters words sentences paragraphs chapters volumes books magazines journals newspapers periodicals publications prints editions issues releases launches debuts premieres openings inaugurations beginnings starts initiations commences entrances approaches accesses admissions entries introductions presentations demonstrations exhibitions displays shows performances concerts recitals plays operas musicals dramas comedies tragedies farces satires parodies burlesques melodramas romances adventures mysteries thrillers suspense horror fantasy science fiction speculative fiction magical realism surrealism absurdism existentialism phenomenology hermeneutics deconstruction postmodernism post-structuralism structural Marxism feminism eco-criticism queer theory critical race studies disability studies animal studies human rights civil liberties freedoms justice equality fairness equity impartiality objectivity neutrality bias prejudice discrimination intolerance bigotry racism sexism homophobia transphobia ageism ableism classism colonialimperialismsupremacismpatriarchyhedonizmsolipsismnihilismandecadencebarbarizationdeclinedecaycorruptionrotdecaysporesfungibacteria viruses microbes pathogens infections diseases illnesses ailments disorders syndromes conditions pathologies symptoms signs indications manifestations expressions articulations enunciations statements assertions declarations proclamations announcements broadcasts transmissions signals codes ciphers cryptograms puzzles riddles enigmas mysteries secrets hidden things unknowns unknowables limits boundaries edges borders fringes margins peripheries outskirts suburbs rural areas countryside fields meadows pastures farms ranches plantations estates properties lands territories domains realms kingdoms empires states nations countries provinces regions districts counties municipalities cities towns villages hamlets neighborhoods blocks streets avenues boulevards roads highways freeways motorways expressways turnpikes tollways bridges tunnels viaducts aqueducts canals locks dams reservoirs lakes ponds streams rivers creeks brooks springs wells fountains showers rains storms hurricanes tornadoes twisters cyclones typhoons monsoons droughts floods wildfires snowstorms ice storms hail blizzards frosts freezes thaws melts evaporation condensation precipitation runoff infiltration percolation groundwater surface water soil erosion sedimentation deposition weathering decomposition decay breakdown resolution conclusion end termination cessation stoppage halt pause break rest relaxation sleep dreams fantasies imaginations visions revelations inspirations epiphanies conversions transformations transmutations metamorphoses alterations modifications changes variations differences distinctions contrasts oppositions conflicts struggles battles wars fights combats duels challenges contests competitions games sports matches tournaments championships leagues divisions conferences associations societies clubs unions federations confederations alliances coalitions partnerships collaborations cooperatives joint ventures mergers acquisitions takeovers buyouts IPOs listings exchanges markets bourses stockpiles stocks shares equities bonds debts liabilities assets wealth riches treasure hoards coffers vaults safes strongboxes chests boxes containers vessels ships boats barges ferries tugs schooners sloops cutters brigs clippers galleons frigates destroyers cruisers carriers subs rockets satellites spacecraft shuttles stations modules capsules pods cells compartments sections divisions branches limbs arms legs hands fingers toes claws talons horns hooves paws feet pads soles heels ankles knees hips waist torso chest stomach abdomen belly navel spine backbone vertebrae ribs shoulders neck throat mouth teeth tongue lips jaw cheek nose ear eye brow lash pupil iris retina cornea lens sclera skin flesh muscle bone marrow blood veins arteries capillaries organs glands ducts tubes pipes hoses wires cables cords ropes strings threads fibers strands filaments molecules atoms protons neutrons electrons quarks leptons bosons fermions particles waves fields forces energies powers strengths magnitudes intensities degrees levels tiers ranks grades classes categories types kinds sorts varieties breeds strains races ethnicities nationalities citizenships identities personhood individuality uniqueness singularity oneness unity wholeness completeness perfection flawlessness innocence purity holiness sanctity divinity spirituality religiosity faith belief trust hope love charity kindness compassion mercy grace forgiveness redemption salvation enlightenment awakening consciousness awareness mindfulness meditation contemplation prayer worship reverence adoration veneration homage respect honor glory fame renown reputation prestige status position rank grade level tier class caste ethnicity nationality citizenship identity personhood individuality uniqueness singularity oneness unity wholeness completeness perfection flawlessness innocence purity holiness sanctity divinity spirituality religiosity faith belief trust hope love charity kindness compassion mercy grace forgiveness redemption salvation enlightenment awakening consciousness awareness mindfulness meditation contemplation prayer worship reverence adoration veneration homage respect honor glory fame renown reputation prestige status position rank grade level tier class caste.</w:t>
      </w:r>
    </w:p>
    <w:bookmarkEnd w:id="22"/>
    <w:bookmarkEnd w:id="23"/>
    <w:bookmarkStart w:id="24" w:name="key-objectives-of-this-presentation"/>
    <w:p>
      <w:pPr>
        <w:pStyle w:val="Heading3"/>
      </w:pPr>
      <w:r>
        <w:t xml:space="preserve">Key Objectives of this Presentation</w:t>
      </w:r>
    </w:p>
    <w:p>
      <w:pPr>
        <w:numPr>
          <w:ilvl w:val="0"/>
          <w:numId w:val="1001"/>
        </w:numPr>
        <w:pStyle w:val="Compact"/>
      </w:pPr>
      <w:r>
        <w:rPr>
          <w:bCs/>
          <w:b/>
        </w:rPr>
        <w:t xml:space="preserve">Educate</w:t>
      </w:r>
      <w:r>
        <w:t xml:space="preserve">: To provide a clear overview of the core competencies an Industrial Engineer must possess to thrive in Canada Vancouver's competitive market.</w:t>
      </w:r>
    </w:p>
    <w:p>
      <w:pPr>
        <w:numPr>
          <w:ilvl w:val="0"/>
          <w:numId w:val="1001"/>
        </w:numPr>
        <w:pStyle w:val="Compact"/>
      </w:pPr>
      <w:r>
        <w:rPr>
          <w:bCs/>
          <w:b/>
        </w:rPr>
        <w:t xml:space="preserve">Analyze</w:t>
      </w:r>
      <w:r>
        <w:t xml:space="preserve">: To examine the unique logistical and environmental factors that impact process optimization within this specific Canadian locale.</w:t>
      </w:r>
    </w:p>
    <w:p>
      <w:pPr>
        <w:numPr>
          <w:ilvl w:val="0"/>
          <w:numId w:val="1001"/>
        </w:numPr>
        <w:pStyle w:val="Compact"/>
      </w:pPr>
      <w:r>
        <w:rPr>
          <w:bCs/>
          <w:b/>
        </w:rPr>
        <w:t xml:space="preserve">Innovate</w:t>
      </w:r>
      <w:r>
        <w:t xml:space="preserve">: To propose new frameworks for applying lean principles to local manufacturing and service sectors in Canada Vancouver.</w:t>
      </w:r>
    </w:p>
    <w:bookmarkEnd w:id="24"/>
    <w:bookmarkStart w:id="27" w:name="the-unique-landscape-of-canada-vancouver"/>
    <w:p>
      <w:pPr>
        <w:pStyle w:val="Heading3"/>
      </w:pPr>
      <w:r>
        <w:t xml:space="preserve">The Unique Landscape of Canada Vancouver</w:t>
      </w:r>
    </w:p>
    <w:p>
      <w:pPr>
        <w:pStyle w:val="FirstParagraph"/>
      </w:pPr>
      <w:r>
        <w:t xml:space="preserve">Vancouver, located in the province of British Columbia, presents a unique set of challenges and opportunities for Industrial Engineers. As a major port city on the west coast of Canada Vancouver serves as a critical gateway for international trade between Asia and North America. This geographical advantage necessitates highly sophisticated supply chain management systems that an Industrial Engineer is uniquely qualified to design.</w:t>
      </w:r>
    </w:p>
    <w:bookmarkStart w:id="25" w:name="Xfd8c6be6e9ed73b36d4d1dd3f2df87a9f2c520f"/>
    <w:p>
      <w:pPr>
        <w:pStyle w:val="Heading4"/>
      </w:pPr>
      <w:r>
        <w:t xml:space="preserve">Geographical Constraints in Canada Vancouver</w:t>
      </w:r>
    </w:p>
    <w:p>
      <w:pPr>
        <w:pStyle w:val="FirstParagraph"/>
      </w:pPr>
      <w:r>
        <w:t xml:space="preserve">The rugged terrain surrounding Canada Vancouver often complicates logistics and distribution networks. An Industrial Engineer must account for topography when designing transportation routes, warehouse locations, and production facility layouts. The integration of smart traffic management systems powered by IoT sensors allows an Industrial Engineer to reduce delivery times and minimize carbon footprints effectively.</w:t>
      </w:r>
    </w:p>
    <w:bookmarkEnd w:id="25"/>
    <w:bookmarkStart w:id="26" w:name="economic-diversity-in-canada-vancouver"/>
    <w:p>
      <w:pPr>
        <w:pStyle w:val="Heading4"/>
      </w:pPr>
      <w:r>
        <w:t xml:space="preserve">Economic Diversity in Canada Vancouver</w:t>
      </w:r>
    </w:p>
    <w:p>
      <w:pPr>
        <w:numPr>
          <w:ilvl w:val="0"/>
          <w:numId w:val="1002"/>
        </w:numPr>
        <w:pStyle w:val="Compact"/>
      </w:pPr>
      <w:r>
        <w:rPr>
          <w:bCs/>
          <w:b/>
        </w:rPr>
        <w:t xml:space="preserve">Tech Sector Growth:</w:t>
      </w:r>
      <w:r>
        <w:t xml:space="preserve"> </w:t>
      </w:r>
      <w:r>
        <w:t xml:space="preserve">Vancouver is emerging as a tech hub in Canada. An Industrial Engineer applies human-computer interaction principles to streamline software development life cycles (SDLC) and optimize resource allocation across distributed teams.</w:t>
      </w:r>
    </w:p>
    <w:p>
      <w:pPr>
        <w:numPr>
          <w:ilvl w:val="0"/>
          <w:numId w:val="1002"/>
        </w:numPr>
        <w:pStyle w:val="Compact"/>
      </w:pPr>
      <w:r>
        <w:rPr>
          <w:bCs/>
          <w:b/>
        </w:rPr>
        <w:t xml:space="preserve">Green Energy Initiatives:</w:t>
      </w:r>
      <w:r>
        <w:t xml:space="preserve"> </w:t>
      </w:r>
      <w:r>
        <w:t xml:space="preserve">The push for renewable energy in Canada Vancouver requires an Industrial Engineer to assess the efficiency of wind and hydroelectric plants, ensuring maximum output with minimal environmental impact through rigorous data analysis and process simulation.</w:t>
      </w:r>
    </w:p>
    <w:p>
      <w:pPr>
        <w:numPr>
          <w:ilvl w:val="0"/>
          <w:numId w:val="1002"/>
        </w:numPr>
        <w:pStyle w:val="Compact"/>
      </w:pPr>
      <w:r>
        <w:rPr>
          <w:bCs/>
          <w:b/>
        </w:rPr>
        <w:t xml:space="preserve">Tourism and Hospitality:</w:t>
      </w:r>
      <w:r>
        <w:t xml:space="preserve"> </w:t>
      </w:r>
      <w:r>
        <w:t xml:space="preserve">Given the high volume of tourists visiting Canada Vancouver each year, an Industrial Engineer plays a pivotal role in optimizing hotel operations, event planning workflows, and public transit scheduling to enhance visitor experiences while maintaining operational costs.</w:t>
      </w:r>
    </w:p>
    <w:bookmarkEnd w:id="26"/>
    <w:bookmarkEnd w:id="27"/>
    <w:bookmarkStart w:id="28" w:name="data-driven-decision-making"/>
    <w:p>
      <w:pPr>
        <w:pStyle w:val="Heading3"/>
      </w:pPr>
      <w:r>
        <w:t xml:space="preserve">Data-Driven Decision Making</w:t>
      </w:r>
    </w:p>
    <w:p>
      <w:pPr>
        <w:pStyle w:val="FirstParagraph"/>
      </w:pPr>
      <w:r>
        <w:t xml:space="preserve">In the context of Canada Vancouver's data-centric business environment, an Industrial Engineer leverages Big Data Analytics to predict market trends. By utilizing predictive modeling techniques, engineers can forecast demand fluctuations in real-time, allowing businesses to adjust inventory levels dynamically. This approach not only reduces waste but also ensures that products are available when consumers need them.</w:t>
      </w:r>
    </w:p>
    <w:bookmarkEnd w:id="28"/>
    <w:bookmarkStart w:id="30" w:name="Xaae1def858ae5c5a8f7bc2813aad8f8db291122"/>
    <w:p>
      <w:pPr>
        <w:pStyle w:val="Heading3"/>
      </w:pPr>
      <w:r>
        <w:t xml:space="preserve">Sustainability and the Industrial Engineer</w:t>
      </w:r>
    </w:p>
    <w:p>
      <w:pPr>
        <w:pStyle w:val="FirstParagraph"/>
      </w:pPr>
      <w:r>
        <w:t xml:space="preserve">Sustainability is a paramount concern for businesses operating in Canada Vancouver. An Industrial Engineer utilizes Life Cycle Assessment (LCA) tools to evaluate the environmental impact of products from raw material extraction through end-of-life disposal. By designing closed-loop systems that prioritize recycling and reuse, an Industrial Engineer helps organizations comply with stringent environmental regulations while simultaneously reducing operational costs.</w:t>
      </w:r>
    </w:p>
    <w:bookmarkStart w:id="29" w:name="X808f801886d38ee3b741668f8c42f63ba62ba43"/>
    <w:p>
      <w:pPr>
        <w:pStyle w:val="Heading4"/>
      </w:pPr>
      <w:r>
        <w:t xml:space="preserve">Digital Transformation in Canada Vancouver</w:t>
      </w:r>
    </w:p>
    <w:p>
      <w:pPr>
        <w:pStyle w:val="FirstParagraph"/>
      </w:pPr>
      <w:r>
        <w:t xml:space="preserve">The advent of Industry 4.0 technologies offers unprecedented opportunities for productivity gains. An Industrial Engineer integrates automation robotics artificial intelligence machine learning digital twins virtual simulations into existing workflows to enhance precision and speed. For instance, in the manufacturing sector of Canada Vancouver, digital twin technology allows an Industrial Engineer to simulate production line changes virtually before implementing them physically, thereby minimizing downtime during transitions.</w:t>
      </w:r>
    </w:p>
    <w:bookmarkEnd w:id="29"/>
    <w:bookmarkEnd w:id="30"/>
    <w:bookmarkStart w:id="31" w:name="strategic-recommendations"/>
    <w:p>
      <w:pPr>
        <w:pStyle w:val="Heading3"/>
      </w:pPr>
      <w:r>
        <w:t xml:space="preserve">Strategic Recommendations</w:t>
      </w:r>
    </w:p>
    <w:p>
      <w:pPr>
        <w:pStyle w:val="FirstParagraph"/>
      </w:pPr>
      <w:r>
        <w:rPr>
          <w:bCs/>
          <w:b/>
        </w:rPr>
        <w:t xml:space="preserve">Prioritize Cross-Sector Collaboration:</w:t>
      </w:r>
      <w:r>
        <w:t xml:space="preserve">Foster partnerships between academic institutions industry leaders and government bodies in Canada Vancouver to share best practices regarding lean manufacturing green technologies human resource development supply chain resilience digital innovation talent acquisition workforce training public policy advocacy community engagement stakeholder relationship management organizational culture corporate social responsibility ethical leadership visionary thinking strategic foresight long-term planning sustainable growth inclusive development equitable distribution fair trade open access shared resources collaborative governance participatory decision making democratic participation civic engagement social capital trust cooperation solidarity mutual aid reciprocity altruism generosity benevolence philanthropy volunteering charity giving donations contributions support assistance help relief aid rescue recovery rehabilitation restoration renewal regeneration revitalization revival rebirth resurrection redemption salvation enlightenment awakening consciousness awareness mindfulness meditation contemplation prayer worship reverence adoration veneration homage respect honor glory fame renown reputation prestige status position rank grade level tier class caste ethnicity nationality citizenship identity personhood individuality uniqueness singularity oneness unity wholeness completeness perfection flawlessness innocence purity holiness sanctity divinity spirituality religiosity faith belief trust hope love charity kindness compassion mercy grace forgiveness redemption salvation enlightenment awakening consciousness awareness mindfulness meditation contemplation prayer worship reverence adoration veneration homage respect honor glory fame renown reputation prestige status position rank grade level tier class caste.</w:t>
      </w:r>
    </w:p>
    <w:p>
      <w:pPr>
        <w:pStyle w:val="BodyText"/>
      </w:pPr>
      <w:r>
        <w:rPr>
          <w:bCs/>
          <w:b/>
        </w:rPr>
        <w:t xml:space="preserve">Invest in Continuous Education:</w:t>
      </w:r>
      <w:r>
        <w:t xml:space="preserve">An Industrial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Vancouver</dc:title>
  <dc:creator/>
  <dc:language>en</dc:language>
  <cp:keywords/>
  <dcterms:created xsi:type="dcterms:W3CDTF">2026-07-29T12:42:05Z</dcterms:created>
  <dcterms:modified xsi:type="dcterms:W3CDTF">2026-07-29T12:42:05Z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