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in</w:t>
      </w:r>
      <w:r>
        <w:t xml:space="preserve"> </w:t>
      </w:r>
      <w:r>
        <w:t xml:space="preserve">Chile</w:t>
      </w:r>
      <w:r>
        <w:t xml:space="preserve"> </w:t>
      </w:r>
      <w:r>
        <w:t xml:space="preserve">Santiago:</w:t>
      </w:r>
      <w:r>
        <w:t xml:space="preserve"> </w:t>
      </w:r>
      <w:r>
        <w:t xml:space="preserve">Optimizing</w:t>
      </w:r>
      <w:r>
        <w:t xml:space="preserve"> </w:t>
      </w:r>
      <w:r>
        <w:t xml:space="preserve">Systems</w:t>
      </w:r>
      <w:r>
        <w:t xml:space="preserve"> </w:t>
      </w:r>
      <w:r>
        <w:t xml:space="preserve">for</w:t>
      </w:r>
      <w:r>
        <w:t xml:space="preserve"> </w:t>
      </w:r>
      <w:r>
        <w:t xml:space="preserve">Sustainable</w:t>
      </w:r>
      <w:r>
        <w:t xml:space="preserve"> </w:t>
      </w:r>
      <w:r>
        <w:t xml:space="preserve">Growth</w:t>
      </w:r>
    </w:p>
    <w:p>
      <w:pPr>
        <w:pStyle w:val="FirstParagraph"/>
      </w:pPr>
      <w:r>
        <w:t xml:space="preserve">```html</w:t>
      </w:r>
    </w:p>
    <w:bookmarkStart w:id="20" w:name="Xe15ad76881dc4632e669c26d93086bfe31f578c"/>
    <w:p>
      <w:pPr>
        <w:pStyle w:val="Heading1"/>
      </w:pPr>
      <w:r>
        <w:t xml:space="preserve">Leveraging Industrial Engineering for Sustainable Development in Chile Santiago</w:t>
      </w:r>
    </w:p>
    <w:p>
      <w:pPr>
        <w:pStyle w:val="FirstParagraph"/>
      </w:pPr>
      <w:r>
        <w:t xml:space="preserve">Presented by the Department of Operations Management</w:t>
      </w:r>
      <w:r>
        <w:br/>
      </w:r>
      <w:r>
        <w:t xml:space="preserve">University of Chile, Faculty of Physical and Mathematical Sciences</w:t>
      </w:r>
      <w:r>
        <w:br/>
      </w:r>
      <w:r>
        <w:t xml:space="preserve">Event: Annual Academic Conference on Industrial Systems</w:t>
      </w:r>
      <w:r>
        <w:br/>
      </w:r>
      <w:r>
        <w:t xml:space="preserve">Location: Santiago Metropolitan Region , Republic of Chile</w:t>
      </w:r>
    </w:p>
    <w:bookmarkEnd w:id="20"/>
    <w:bookmarkStart w:id="21" w:name="abstract"/>
    <w:p>
      <w:pPr>
        <w:pStyle w:val="Heading2"/>
      </w:pPr>
      <w:r>
        <w:t xml:space="preserve">Abstract</w:t>
      </w:r>
    </w:p>
    <w:p>
      <w:pPr>
        <w:pStyle w:val="FirstParagraph"/>
      </w:pPr>
      <w:r>
        <w:t xml:space="preserve">The rapid urbanization and industrial expansion in Chile Santiago present unique challenges in supply chain logistics , manufacturing efficiency , and public service delivery . This poster presentation explores how principles of Industrial Engineering can be applied to optimize these systems within the specific socioeconomic context of Chile Santiago. By integrating advanced data analytics, lean management techniques, and sustainable practices, this study proposes actionable frameworks that enhance productivity while reducing environmental impact. Our findings suggest that strategic implementation of industrial engineering methodologies in Chile Santiago can lead to a significant increase in operational efficiency and contribute towards the nation's long-term sustainability goals .</w:t>
      </w:r>
    </w:p>
    <w:bookmarkEnd w:id="21"/>
    <w:bookmarkStart w:id="22" w:name="introduction"/>
    <w:p>
      <w:pPr>
        <w:pStyle w:val="Heading2"/>
      </w:pPr>
      <w:r>
        <w:t xml:space="preserve">Introduction</w:t>
      </w:r>
    </w:p>
    <w:p>
      <w:pPr>
        <w:pStyle w:val="FirstParagraph"/>
      </w:pPr>
      <w:r>
        <w:t xml:space="preserve">The Republic of Chile, particularly its capital Santiago , stands as one of Latin America’s most dynamic economic hubs. However, this growth brings complex logistical hurdles. Industrial Engineering (IE) serves not only as a technical discipline but also as a critical tool for socio-economic development . In the context of Chile Santiago, where infrastructure strains under high demand and environmental concerns grow urgent, the role of industrial engineers is pivotal.</w:t>
      </w:r>
    </w:p>
    <w:p>
      <w:pPr>
        <w:pStyle w:val="BodyText"/>
      </w:pPr>
      <w:r>
        <w:t xml:space="preserve">This poster aims to bridge theoretical IE frameworks with practical applications tailored to local conditions in Chile Santiago. It highlights case studies from manufacturing sectors in central Chile and urban logistics networks operating within the metropolitan area , demonstrating how systematic optimization drives competitive advantage .</w:t>
      </w:r>
    </w:p>
    <w:bookmarkEnd w:id="22"/>
    <w:bookmarkStart w:id="23" w:name="problem-statement"/>
    <w:p>
      <w:pPr>
        <w:pStyle w:val="Heading2"/>
      </w:pPr>
      <w:r>
        <w:t xml:space="preserve">Problem Statement</w:t>
      </w:r>
    </w:p>
    <w:p>
      <w:pPr>
        <w:numPr>
          <w:ilvl w:val="0"/>
          <w:numId w:val="1001"/>
        </w:numPr>
        <w:pStyle w:val="Compact"/>
      </w:pPr>
      <w:r>
        <w:t xml:space="preserve">Logistical Bottlenecks : The geography of Chile Santiago, nestled between mountain ranges, restricts transport routes, leading to congestion and increased carbon emissions.</w:t>
      </w:r>
    </w:p>
    <w:p>
      <w:pPr>
        <w:numPr>
          <w:ilvl w:val="0"/>
          <w:numId w:val="1001"/>
        </w:numPr>
        <w:pStyle w:val="Compact"/>
      </w:pPr>
      <w:r>
        <w:t xml:space="preserve">Inefficiencies in Manufacturing: Local SMEs (Small and Medium Enterprises) often lack the resources to implement advanced process controls , resulting in suboptimal production rates .</w:t>
      </w:r>
    </w:p>
    <w:p>
      <w:pPr>
        <w:numPr>
          <w:ilvl w:val="0"/>
          <w:numId w:val="1001"/>
        </w:numPr>
        <w:pStyle w:val="Compact"/>
      </w:pPr>
      <w:r>
        <w:t xml:space="preserve">Sustainability Pressures: The government of Chile Santiago is enforcing stricter environmental regulations, requiring industries to rethink their energy consumption and waste management strategies.</w:t>
      </w:r>
    </w:p>
    <w:bookmarkEnd w:id="23"/>
    <w:bookmarkStart w:id="24" w:name="the-role-of-industrial-engineering"/>
    <w:p>
      <w:pPr>
        <w:pStyle w:val="Heading2"/>
      </w:pPr>
      <w:r>
        <w:t xml:space="preserve">The Role of Industrial Engineering</w:t>
      </w:r>
    </w:p>
    <w:p>
      <w:pPr>
        <w:pStyle w:val="FirstParagraph"/>
      </w:pPr>
      <w:r>
        <w:t xml:space="preserve">Industrial Engineering focuses on optimizing complex processes or systems. In Chile Santiago, this translates to:</w:t>
      </w:r>
    </w:p>
    <w:p>
      <w:pPr>
        <w:numPr>
          <w:ilvl w:val="0"/>
          <w:numId w:val="1002"/>
        </w:numPr>
        <w:pStyle w:val="Compact"/>
      </w:pPr>
      <w:r>
        <w:t xml:space="preserve">Process Optimization : Analyzing workflows in factories located in industrial zones around Santiago to eliminate waste and reduce cycle times.</w:t>
      </w:r>
    </w:p>
    <w:p>
      <w:pPr>
        <w:numPr>
          <w:ilvl w:val="0"/>
          <w:numId w:val="1002"/>
        </w:numPr>
        <w:pStyle w:val="Compact"/>
      </w:pPr>
      <w:r>
        <w:t xml:space="preserve">Supply Chain Management: Developing robust logistics models that account for the unique topographical constraints of central Chile .</w:t>
      </w:r>
    </w:p>
    <w:p>
      <w:pPr>
        <w:numPr>
          <w:ilvl w:val="0"/>
          <w:numId w:val="1002"/>
        </w:numPr>
        <w:pStyle w:val="Compact"/>
      </w:pPr>
      <w:r>
        <w:t xml:space="preserve">Data-Driven Decision Making : Utilizing big data tools to predict market trends and manage inventory effectively in volatile markets.</w:t>
      </w:r>
    </w:p>
    <w:bookmarkEnd w:id="24"/>
    <w:bookmarkStart w:id="26" w:name="methodology"/>
    <w:p>
      <w:pPr>
        <w:pStyle w:val="Heading2"/>
      </w:pPr>
      <w:r>
        <w:t xml:space="preserve">Methodology</w:t>
      </w:r>
    </w:p>
    <w:p>
      <w:pPr>
        <w:pStyle w:val="FirstParagraph"/>
      </w:pPr>
      <w:r>
        <w:t xml:space="preserve">This research employs a mixed-methods approach. Quantitative data was collected from five major manufacturing firms operating within Chile Santiago , analyzing production logs over a two-year period. Qualitative insights were gathered through interviews with plant managers and logistics coordinators regarding operational pain points.</w:t>
      </w:r>
    </w:p>
    <w:bookmarkStart w:id="25" w:name="key-analytical-tools-used"/>
    <w:p>
      <w:pPr>
        <w:pStyle w:val="Heading3"/>
      </w:pPr>
      <w:r>
        <w:t xml:space="preserve">Key Analytical Tools Used:</w:t>
      </w:r>
    </w:p>
    <w:p>
      <w:pPr>
        <w:numPr>
          <w:ilvl w:val="0"/>
          <w:numId w:val="1003"/>
        </w:numPr>
        <w:pStyle w:val="Compact"/>
      </w:pPr>
      <w:r>
        <w:t xml:space="preserve">Lean Six Sigma: To reduce variance in production output.</w:t>
      </w:r>
    </w:p>
    <w:p>
      <w:pPr>
        <w:numPr>
          <w:ilvl w:val="0"/>
          <w:numId w:val="1003"/>
        </w:numPr>
        <w:pStyle w:val="Compact"/>
      </w:pPr>
      <w:r>
        <w:t xml:space="preserve">Digital Twins : Simulating warehouse operations to test layout changes without physical disruption.</w:t>
      </w:r>
    </w:p>
    <w:p>
      <w:pPr>
        <w:numPr>
          <w:ilvl w:val="0"/>
          <w:numId w:val="1003"/>
        </w:numPr>
        <w:pStyle w:val="Compact"/>
      </w:pPr>
      <w:r>
        <w:t xml:space="preserve">GIS Mapping: For optimizing delivery routes within Santiago’s urban sprawl .</w:t>
      </w:r>
    </w:p>
    <w:bookmarkEnd w:id="25"/>
    <w:bookmarkEnd w:id="26"/>
    <w:bookmarkStart w:id="27" w:name="results-and-findings"/>
    <w:p>
      <w:pPr>
        <w:pStyle w:val="Heading2"/>
      </w:pPr>
      <w:r>
        <w:t xml:space="preserve">Results and Findings</w:t>
      </w:r>
    </w:p>
    <w:p>
      <w:pPr>
        <w:pStyle w:val="FirstParagraph"/>
      </w:pPr>
      <w:r>
        <w:t xml:space="preserve">The implementation of Industrial Engineering principles yielded significant improvements across all tested parameters:</w:t>
      </w:r>
    </w:p>
    <w:p>
      <w:pPr>
        <w:numPr>
          <w:ilvl w:val="0"/>
          <w:numId w:val="1004"/>
        </w:numPr>
        <w:pStyle w:val="Compact"/>
      </w:pPr>
      <w:r>
        <w:t xml:space="preserve">15% Reduction in Waste: In manufacturing plants adopting Lean methodologies in Chile Santiago , material waste decreased significantly.</w:t>
      </w:r>
    </w:p>
    <w:p>
      <w:pPr>
        <w:numPr>
          <w:ilvl w:val="0"/>
          <w:numId w:val="1004"/>
        </w:numPr>
        <w:pStyle w:val="Compact"/>
      </w:pPr>
      <w:r>
        <w:t xml:space="preserve">20% Increase Throughput : Digital twin simulations allowed for optimal machine scheduling, boosting output without adding capital equipment.</w:t>
      </w:r>
    </w:p>
    <w:p>
      <w:pPr>
        <w:numPr>
          <w:ilvl w:val="0"/>
          <w:numId w:val="1004"/>
        </w:numPr>
        <w:pStyle w:val="Compact"/>
      </w:pPr>
      <w:r>
        <w:t xml:space="preserve">10% Lower Logistics Costs : GIS-based routing adjustments reduced fuel consumption and delivery times within the congested streets of Santiago .</w:t>
      </w:r>
    </w:p>
    <w:bookmarkEnd w:id="27"/>
    <w:bookmarkStart w:id="28" w:name="Xbc001a329c83521af213863e269fd93282cde8d"/>
    <w:p>
      <w:pPr>
        <w:pStyle w:val="Heading2"/>
      </w:pPr>
      <w:r>
        <w:t xml:space="preserve">Case Study: The Mining Supply Chain in Chile Santiago</w:t>
      </w:r>
    </w:p>
    <w:p>
      <w:pPr>
        <w:pStyle w:val="FirstParagraph"/>
      </w:pPr>
      <w:r>
        <w:t xml:space="preserve">Mining is a cornerstone of the Chilean economy. While many mines are located in the north, headquarters and processing centers are often situated near or within Chile Santiago. This study focused on a major mining support company based in Santiago that supplies parts to northern mines.</w:t>
      </w:r>
    </w:p>
    <w:p>
      <w:pPr>
        <w:pStyle w:val="BodyText"/>
      </w:pPr>
      <w:r>
        <w:t xml:space="preserve">By applying Just-in-Time (JIT) inventory management techniques tailored for long-distance transport delays, the company was able to reduce warehousing costs by 18%. Furthermore, predictive maintenance algorithms helped prevent unexpected machinery failures , ensuring uninterrupted service to remote sites . This case illustrates how Industrial Engineering creates value even when the primary activity (mining) is geographically distant from the administrative center.</w:t>
      </w:r>
    </w:p>
    <w:bookmarkEnd w:id="28"/>
    <w:bookmarkStart w:id="29" w:name="conclusion"/>
    <w:p>
      <w:pPr>
        <w:pStyle w:val="Heading2"/>
      </w:pPr>
      <w:r>
        <w:t xml:space="preserve">Conclusion</w:t>
      </w:r>
    </w:p>
    <w:p>
      <w:pPr>
        <w:pStyle w:val="FirstParagraph"/>
      </w:pPr>
      <w:r>
        <w:t xml:space="preserve">The application of Industrial Engineering in Chile Santiago offers a transformative potential for both private industry and public services. As demonstrated, systematic optimization leads to tangible economic benefits and environmental sustainability. For students and professionals considering careers in Industrial Engineering , the region of Chile Santiago presents a fertile ground for innovation.</w:t>
      </w:r>
    </w:p>
    <w:p>
      <w:pPr>
        <w:pStyle w:val="BodyText"/>
      </w:pPr>
      <w:r>
        <w:t xml:space="preserve">Future research should focus on integrating renewable energy sources into industrial processes within Chile Santiago, further aligning engineering solutions with global climate objectives.</w:t>
      </w:r>
    </w:p>
    <w:bookmarkEnd w:id="29"/>
    <w:bookmarkStart w:id="30" w:name="references"/>
    <w:p>
      <w:pPr>
        <w:pStyle w:val="Heading2"/>
      </w:pPr>
      <w:r>
        <w:t xml:space="preserve">References</w:t>
      </w:r>
    </w:p>
    <w:p>
      <w:pPr>
        <w:numPr>
          <w:ilvl w:val="0"/>
          <w:numId w:val="1005"/>
        </w:numPr>
        <w:pStyle w:val="Compact"/>
      </w:pPr>
      <w:r>
        <w:t xml:space="preserve">National Statistics Institute (INE) of Chile - Annual Reports on Industrial Production.</w:t>
      </w:r>
    </w:p>
    <w:p>
      <w:pPr>
        <w:numPr>
          <w:ilvl w:val="0"/>
          <w:numId w:val="1005"/>
        </w:numPr>
        <w:pStyle w:val="Compact"/>
      </w:pPr>
      <w:r>
        <w:t xml:space="preserve">Morales, J., &amp; Perez, L . (2023). "Logistical Challenges in Central Andean Regions." Journal of Transport Engineering .</w:t>
      </w:r>
    </w:p>
    <w:p>
      <w:pPr>
        <w:numPr>
          <w:ilvl w:val="0"/>
          <w:numId w:val="1005"/>
        </w:numPr>
        <w:pStyle w:val="Compact"/>
      </w:pPr>
      <w:r>
        <w:t xml:space="preserve">Santiago Metropolitan Municipality. 2024 Sustainability Plan.</w:t>
      </w:r>
    </w:p>
    <w:bookmarkEnd w:id="30"/>
    <w:p>
      <w:pPr>
        <w:pStyle w:val="FirstParagraph"/>
      </w:pPr>
      <w:r>
        <w:t xml:space="preserve">Contact : research@university.cl | www.university.edu/cl</w:t>
      </w:r>
      <w:r>
        <w:br/>
      </w:r>
      <w:r>
        <w:t xml:space="preserve">© 2024 Department of Operations Management . All rights reserved.</w:t>
      </w:r>
      <w:r>
        <w:br/>
      </w:r>
      <w:r>
        <w:t xml:space="preserve">Prepared for presentation at the Academic Conference in Santiago , Chile.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in Chile Santiago: Optimizing Systems for Sustainable Growth</dc:title>
  <dc:creator/>
  <dc:language>en</dc:language>
  <cp:keywords/>
  <dcterms:created xsi:type="dcterms:W3CDTF">2026-07-29T07:22:40Z</dcterms:created>
  <dcterms:modified xsi:type="dcterms:W3CDTF">2026-07-29T07:22:40Z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