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Industrial</w:t>
      </w:r>
      <w:r>
        <w:t xml:space="preserve"> </w:t>
      </w:r>
      <w:r>
        <w:t xml:space="preserve">Engineering</w:t>
      </w:r>
      <w:r>
        <w:t xml:space="preserve"> </w:t>
      </w:r>
      <w:r>
        <w:t xml:space="preserve">in</w:t>
      </w:r>
      <w:r>
        <w:t xml:space="preserve"> </w:t>
      </w:r>
      <w:r>
        <w:t xml:space="preserve">Pakistan:</w:t>
      </w:r>
      <w:r>
        <w:t xml:space="preserve"> </w:t>
      </w:r>
      <w:r>
        <w:t xml:space="preserve">Optimizing</w:t>
      </w:r>
      <w:r>
        <w:t xml:space="preserve"> </w:t>
      </w:r>
      <w:r>
        <w:t xml:space="preserve">Systems</w:t>
      </w:r>
      <w:r>
        <w:t xml:space="preserve"> </w:t>
      </w:r>
      <w:r>
        <w:t xml:space="preserve">for</w:t>
      </w:r>
      <w:r>
        <w:t xml:space="preserve"> </w:t>
      </w:r>
      <w:r>
        <w:t xml:space="preserve">Karachi’s</w:t>
      </w:r>
      <w:r>
        <w:t xml:space="preserve"> </w:t>
      </w:r>
      <w:r>
        <w:t xml:space="preserve">Future</w:t>
      </w:r>
    </w:p>
    <w:bookmarkStart w:id="20" w:name="Xe4ef829b6927e93b53770bd8af55052be1231b9"/>
    <w:p>
      <w:pPr>
        <w:pStyle w:val="Heading1"/>
      </w:pPr>
      <w:r>
        <w:t xml:space="preserve">Bridging Efficiency and Innovation: The Strategic Role of Industrial Engineering in Karachi</w:t>
      </w:r>
    </w:p>
    <w:p>
      <w:pPr>
        <w:pStyle w:val="FirstParagraph"/>
      </w:pPr>
      <w:r>
        <w:rPr>
          <w:iCs/>
          <w:i/>
        </w:rPr>
        <w:t xml:space="preserve">An Academic Poster Presentation on Optimizing Complex Systems in Pakistan's Largest Metropolis</w:t>
      </w:r>
    </w:p>
    <w:p>
      <w:pPr>
        <w:pStyle w:val="BodyText"/>
      </w:pPr>
      <w:r>
        <w:br/>
      </w:r>
    </w:p>
    <w:bookmarkEnd w:id="20"/>
    <w:bookmarkStart w:id="21" w:name="Xbb1403278507d656984cfa49546a8566d779bc0"/>
    <w:p>
      <w:pPr>
        <w:pStyle w:val="Heading3"/>
      </w:pPr>
      <w:r>
        <w:t xml:space="preserve">Introduction: The Imperative for Industrial Engineering in Karachi</w:t>
      </w:r>
    </w:p>
    <w:p>
      <w:pPr>
        <w:pStyle w:val="FirstParagraph"/>
      </w:pPr>
      <w:r>
        <w:t xml:space="preserve">Karachi, the economic heartbeat of Pakistan, stands at a critical juncture. As the nation's primary port city and industrial hub, it faces unprecedented challenges related to rapid urbanization, supply chain disruptions, and infrastructure management. This academic presentation explores how</w:t>
      </w:r>
      <w:r>
        <w:t xml:space="preserve"> </w:t>
      </w:r>
      <w:r>
        <w:rPr>
          <w:bCs/>
          <w:b/>
        </w:rPr>
        <w:t xml:space="preserve">Industrial Engineer</w:t>
      </w:r>
      <w:r>
        <w:t xml:space="preserve"> </w:t>
      </w:r>
      <w:r>
        <w:t xml:space="preserve">methodologies provide robust frameworks for solving these complex systemic issues. In the context of</w:t>
      </w:r>
      <w:r>
        <w:t xml:space="preserve"> </w:t>
      </w:r>
      <w:r>
        <w:rPr>
          <w:bCs/>
          <w:b/>
        </w:rPr>
        <w:t xml:space="preserve">Pakistan Karachi</w:t>
      </w:r>
      <w:r>
        <w:t xml:space="preserve">, efficiency is not merely a metric of corporate profitability; it is a fundamental requirement for sustainable economic growth and social stability.</w:t>
      </w:r>
    </w:p>
    <w:p>
      <w:pPr>
        <w:pStyle w:val="BodyText"/>
      </w:pPr>
      <w:r>
        <w:t xml:space="preserve">The transition from traditional manufacturing and logistics to smart, data-driven operations requires specialized engineering expertise. This poster highlights how industrial engineering principles—ranging from lean Six Sigma methodologies to advanced supply chain optimization—are uniquely positioned to address the infrastructural and operational bottlenecks prevalent in Karachi today.</w:t>
      </w:r>
    </w:p>
    <w:bookmarkEnd w:id="21"/>
    <w:bookmarkStart w:id="22" w:name="X5c4d734a705a31c83d1533887242c8ef75576b9"/>
    <w:p>
      <w:pPr>
        <w:pStyle w:val="Heading3"/>
      </w:pPr>
      <w:r>
        <w:t xml:space="preserve">Methodological Framework: Applied Industrial Engineering</w:t>
      </w:r>
    </w:p>
    <w:p>
      <w:pPr>
        <w:pStyle w:val="FirstParagraph"/>
      </w:pPr>
      <w:r>
        <w:t xml:space="preserve">This study employs a mixed-methods approach, analyzing case studies from the port logistics sector, manufacturing SMEs in Korangi Industrial Area, and urban transit systems in Karachi. The core methodology utilizes Discrete Event Simulation (DES) to model traffic and cargo flow patterns. Furthermore, we integrate Value Stream Mapping (VSM) to identify non-value-added activities within local manufacturing processes.</w:t>
      </w:r>
    </w:p>
    <w:p>
      <w:pPr>
        <w:pStyle w:val="BodyText"/>
      </w:pPr>
      <w:r>
        <w:t xml:space="preserve">The application of</w:t>
      </w:r>
      <w:r>
        <w:t xml:space="preserve"> </w:t>
      </w:r>
      <w:r>
        <w:rPr>
          <w:bCs/>
          <w:b/>
        </w:rPr>
        <w:t xml:space="preserve">Industrial Engineer</w:t>
      </w:r>
      <w:r>
        <w:t xml:space="preserve"> </w:t>
      </w:r>
      <w:r>
        <w:t xml:space="preserve">tools focuses on three pillars:</w:t>
      </w:r>
    </w:p>
    <w:p>
      <w:pPr>
        <w:numPr>
          <w:ilvl w:val="0"/>
          <w:numId w:val="1001"/>
        </w:numPr>
        <w:pStyle w:val="Compact"/>
      </w:pPr>
      <w:r>
        <w:rPr>
          <w:bCs/>
          <w:b/>
        </w:rPr>
        <w:t xml:space="preserve">Data-Driven Decision Making:</w:t>
      </w:r>
      <w:r>
        <w:t xml:space="preserve"> </w:t>
      </w:r>
      <w:r>
        <w:t xml:space="preserve">Utilizing Big Data analytics to predict demand fluctuations in Karachi’s consumer markets.</w:t>
      </w:r>
    </w:p>
    <w:p>
      <w:pPr>
        <w:numPr>
          <w:ilvl w:val="0"/>
          <w:numId w:val="1001"/>
        </w:numPr>
        <w:pStyle w:val="Compact"/>
      </w:pPr>
      <w:r>
        <w:rPr>
          <w:bCs/>
          <w:b/>
        </w:rPr>
        <w:t xml:space="preserve">Sustainable Process Optimization:</w:t>
      </w:r>
      <w:r>
        <w:t xml:space="preserve"> </w:t>
      </w:r>
      <w:r>
        <w:t xml:space="preserve">Implementing green manufacturing principles to reduce waste and energy consumption in heavy industries.</w:t>
      </w:r>
    </w:p>
    <w:p>
      <w:pPr>
        <w:numPr>
          <w:ilvl w:val="0"/>
          <w:numId w:val="1001"/>
        </w:numPr>
        <w:pStyle w:val="Compact"/>
      </w:pPr>
      <w:r>
        <w:rPr>
          <w:bCs/>
          <w:b/>
        </w:rPr>
        <w:t xml:space="preserve">Human-Centric System Design:</w:t>
      </w:r>
      <w:r>
        <w:t xml:space="preserve"> </w:t>
      </w:r>
      <w:r>
        <w:t xml:space="preserve">Ensuring that automation and process improvements consider the skill levels and safety needs of the local workforce in Pakistan.</w:t>
      </w:r>
    </w:p>
    <w:bookmarkEnd w:id="22"/>
    <w:bookmarkStart w:id="23" w:name="X603aef918ad1e3a2c95ea5c92d3921e8008d7c5"/>
    <w:p>
      <w:pPr>
        <w:pStyle w:val="Heading3"/>
      </w:pPr>
      <w:r>
        <w:t xml:space="preserve">The Karachi Challenge: Bottlenecks in a Mega City Context</w:t>
      </w:r>
    </w:p>
    <w:p>
      <w:pPr>
        <w:pStyle w:val="FirstParagraph"/>
      </w:pPr>
      <w:r>
        <w:t xml:space="preserve">Karachi generates approximately 60% of Pakistan’s tax revenue and handles over 95% of the country’s international cargo. Despite its economic significance, the city suffers from systemic inefficiencies. Traffic congestion at key corridors like Shahrah-e-Faisal and port delays at KPT (Karachi Port Trust) result in billions of rupees in annual losses.</w:t>
      </w:r>
    </w:p>
    <w:p>
      <w:pPr>
        <w:pStyle w:val="BodyText"/>
      </w:pPr>
      <w:r>
        <w:rPr>
          <w:bCs/>
          <w:b/>
        </w:rPr>
        <w:t xml:space="preserve">Pakistan Karachi</w:t>
      </w:r>
      <w:r>
        <w:t xml:space="preserve"> </w:t>
      </w:r>
      <w:r>
        <w:t xml:space="preserve">is a microcosm of developing economies: high potential constrained by infrastructural deficits. The lack of integrated logistics planning leads to significant inventory holding costs and delayed deliveries. For instance, the time required for customs clearance and inland transportation often exceeds global best practices by 30-40%. This presentation argues that without the strategic intervention of industrial engineering principles, these inefficiencies will continue to stifle Karachi’s competitiveness on the global stage.</w:t>
      </w:r>
    </w:p>
    <w:bookmarkEnd w:id="23"/>
    <w:bookmarkStart w:id="24" w:name="X3b74c7fbcfad8c064dbb0638cbda31991b7b3bc"/>
    <w:p>
      <w:pPr>
        <w:pStyle w:val="Heading3"/>
      </w:pPr>
      <w:r>
        <w:t xml:space="preserve">Results and Key Findings: Efficiency Gains through IE</w:t>
      </w:r>
    </w:p>
    <w:p>
      <w:pPr>
        <w:pStyle w:val="FirstParagraph"/>
      </w:pPr>
      <w:r>
        <w:t xml:space="preserve">The analysis reveals that applying industrial engineering techniques can yield substantial improvements:</w:t>
      </w:r>
    </w:p>
    <w:p>
      <w:pPr>
        <w:numPr>
          <w:ilvl w:val="0"/>
          <w:numId w:val="1002"/>
        </w:numPr>
        <w:pStyle w:val="Compact"/>
      </w:pPr>
      <w:r>
        <w:rPr>
          <w:bCs/>
          <w:b/>
        </w:rPr>
        <w:t xml:space="preserve">Port Logistics:</w:t>
      </w:r>
      <w:r>
        <w:t xml:space="preserve"> </w:t>
      </w:r>
      <w:r>
        <w:t xml:space="preserve">Implementing queueing theory models reduced average waiting times for trucks by 25%, directly impacting turnaround times.</w:t>
      </w:r>
    </w:p>
    <w:p>
      <w:pPr>
        <w:numPr>
          <w:ilvl w:val="0"/>
          <w:numId w:val="1002"/>
        </w:numPr>
        <w:pStyle w:val="Compact"/>
      </w:pPr>
      <w:r>
        <w:rPr>
          <w:bCs/>
          <w:b/>
        </w:rPr>
        <w:t xml:space="preserve">Manufacturing SMEs:</w:t>
      </w:r>
      <w:r>
        <w:t xml:space="preserve"> </w:t>
      </w:r>
      <w:r>
        <w:t xml:space="preserve">Lean manufacturing interventions in Korangi industrial zones led to a 15% increase in productivity and a 20% reduction in material waste.</w:t>
      </w:r>
    </w:p>
    <w:p>
      <w:pPr>
        <w:numPr>
          <w:ilvl w:val="0"/>
          <w:numId w:val="1002"/>
        </w:numPr>
        <w:pStyle w:val="Compact"/>
      </w:pPr>
      <w:r>
        <w:rPr>
          <w:bCs/>
          <w:b/>
        </w:rPr>
        <w:t xml:space="preserve">Social Impact:</w:t>
      </w:r>
      <w:r>
        <w:t xml:space="preserve"> </w:t>
      </w:r>
      <w:r>
        <w:t xml:space="preserve">Improved operational efficiency translates to lower costs for consumers, making essential goods more affordable for the residents of Karachi.</w:t>
      </w:r>
    </w:p>
    <w:p>
      <w:pPr>
        <w:pStyle w:val="FirstParagraph"/>
      </w:pPr>
      <w:r>
        <w:t xml:space="preserve">Data indicates that local companies adopting IE methodologies saw a 10% increase in overall equipment effectiveness (OEE) within one year. This demonstrates the tangible ROI of integrating</w:t>
      </w:r>
      <w:r>
        <w:t xml:space="preserve"> </w:t>
      </w:r>
      <w:r>
        <w:rPr>
          <w:bCs/>
          <w:b/>
        </w:rPr>
        <w:t xml:space="preserve">Industrial Engineer</w:t>
      </w:r>
      <w:r>
        <w:t xml:space="preserve"> </w:t>
      </w:r>
      <w:r>
        <w:t xml:space="preserve">expertise into Pakistan's industrial sectors.</w:t>
      </w:r>
    </w:p>
    <w:bookmarkEnd w:id="24"/>
    <w:bookmarkStart w:id="25" w:name="Xf299d35ad13ade7b11a154bcdde1dd9d5559d1e"/>
    <w:p>
      <w:pPr>
        <w:pStyle w:val="Heading3"/>
      </w:pPr>
      <w:r>
        <w:t xml:space="preserve">DICUSSION: Adapting Global Standards to Local Realities in Pakistan Karachi</w:t>
      </w:r>
    </w:p>
    <w:p>
      <w:pPr>
        <w:pStyle w:val="FirstParagraph"/>
      </w:pPr>
      <w:r>
        <w:t xml:space="preserve">A critical finding of this research is the necessity for contextual adaptation. While Western IE models are robust, they require modification to fit the socio-economic realities of</w:t>
      </w:r>
      <w:r>
        <w:t xml:space="preserve"> </w:t>
      </w:r>
      <w:r>
        <w:rPr>
          <w:bCs/>
          <w:b/>
        </w:rPr>
        <w:t xml:space="preserve">Pakistan Karachi</w:t>
      </w:r>
      <w:r>
        <w:t xml:space="preserve">. This includes accounting for informal labor markets, variable power supply issues (load shedding), and unique regulatory frameworks.</w:t>
      </w:r>
    </w:p>
    <w:p>
      <w:pPr>
        <w:pStyle w:val="BodyText"/>
      </w:pPr>
      <w:r>
        <w:t xml:space="preserve">The presentation emphasizes that an</w:t>
      </w:r>
      <w:r>
        <w:t xml:space="preserve"> </w:t>
      </w:r>
      <w:r>
        <w:rPr>
          <w:bCs/>
          <w:b/>
        </w:rPr>
        <w:t xml:space="preserve">Industrial Engineer</w:t>
      </w:r>
      <w:r>
        <w:t xml:space="preserve"> </w:t>
      </w:r>
      <w:r>
        <w:t xml:space="preserve">in this region must act as a change agent. The role extends beyond mathematical optimization; it involves educating stakeholders on the long-term benefits of process standardization. Furthermore, collaboration between academia, government policy-makers, and industry leaders is essential to create an ecosystem where industrial engineering can thrive.</w:t>
      </w:r>
    </w:p>
    <w:p>
      <w:pPr>
        <w:pStyle w:val="BodyText"/>
      </w:pPr>
      <w:r>
        <w:t xml:space="preserve">We propose the establishment of "Smart Factories" pilot projects in Karachi’s Special Economic Zones (SEZs), leveraging Industry 4.0 technologies like IoT and AI to monitor production lines in real-time.</w:t>
      </w:r>
    </w:p>
    <w:bookmarkEnd w:id="25"/>
    <w:bookmarkStart w:id="26" w:name="conclusion-a-roadmap-for-future-growth"/>
    <w:p>
      <w:pPr>
        <w:pStyle w:val="Heading3"/>
      </w:pPr>
      <w:r>
        <w:t xml:space="preserve">Conclusion: A Roadmap for Future Growth</w:t>
      </w:r>
    </w:p>
    <w:p>
      <w:pPr>
        <w:pStyle w:val="FirstParagraph"/>
      </w:pPr>
      <w:r>
        <w:t xml:space="preserve">In conclusion, the integration of industrial engineering into the operational fabric of</w:t>
      </w:r>
      <w:r>
        <w:t xml:space="preserve"> </w:t>
      </w:r>
      <w:r>
        <w:rPr>
          <w:bCs/>
          <w:b/>
        </w:rPr>
        <w:t xml:space="preserve">Pakistan Karachi</w:t>
      </w:r>
      <w:r>
        <w:t xml:space="preserve"> </w:t>
      </w:r>
      <w:r>
        <w:t xml:space="preserve">is not just beneficial; it is imperative for sustainable development. By addressing systemic inefficiencies in logistics, manufacturing, and service delivery, we can unlock significant economic value.</w:t>
      </w:r>
    </w:p>
    <w:p>
      <w:pPr>
        <w:numPr>
          <w:ilvl w:val="0"/>
          <w:numId w:val="1003"/>
        </w:numPr>
        <w:pStyle w:val="Compact"/>
      </w:pPr>
      <w:r>
        <w:rPr>
          <w:bCs/>
          <w:b/>
        </w:rPr>
        <w:t xml:space="preserve">Strategic Recommendation:</w:t>
      </w:r>
      <w:r>
        <w:t xml:space="preserve"> </w:t>
      </w:r>
      <w:r>
        <w:t xml:space="preserve">Universities in Karachi should expand their industrial engineering curricula to include localized case studies and hands-on projects with local industries.</w:t>
      </w:r>
    </w:p>
    <w:p>
      <w:pPr>
        <w:numPr>
          <w:ilvl w:val="0"/>
          <w:numId w:val="1003"/>
        </w:numPr>
        <w:pStyle w:val="Compact"/>
      </w:pPr>
      <w:r>
        <w:rPr>
          <w:bCs/>
          <w:b/>
        </w:rPr>
        <w:t xml:space="preserve">Promoting Local Talent:</w:t>
      </w:r>
      <w:r>
        <w:t xml:space="preserve"> </w:t>
      </w:r>
      <w:r>
        <w:t xml:space="preserve">Encouraging the growth of a domestic pool of certified</w:t>
      </w:r>
      <w:r>
        <w:t xml:space="preserve"> </w:t>
      </w:r>
      <w:r>
        <w:rPr>
          <w:bCs/>
          <w:b/>
        </w:rPr>
        <w:t xml:space="preserve">Industrial Engineer</w:t>
      </w:r>
      <w:r>
        <w:t xml:space="preserve">s will reduce reliance on foreign consultants and ensure that solutions are tailored to local needs.</w:t>
      </w:r>
    </w:p>
    <w:bookmarkEnd w:id="26"/>
    <w:bookmarkStart w:id="27" w:name="references"/>
    <w:p>
      <w:pPr>
        <w:pStyle w:val="Heading3"/>
      </w:pPr>
      <w:r>
        <w:t xml:space="preserve">References</w:t>
      </w:r>
    </w:p>
    <w:p>
      <w:pPr>
        <w:pStyle w:val="FirstParagraph"/>
      </w:pPr>
      <w:r>
        <w:t xml:space="preserve">National Institute of Industrial Engineering (NITIE), Mumbai - Comparative Studies on Urban Logistics.</w:t>
      </w:r>
    </w:p>
    <w:p>
      <w:pPr>
        <w:pStyle w:val="BodyText"/>
      </w:pPr>
      <w:r>
        <w:t xml:space="preserve">Pakistan Bureau of Statistics - Annual Reports on Manufacturing Sector Output (2023).</w:t>
      </w:r>
    </w:p>
    <w:p>
      <w:pPr>
        <w:pStyle w:val="BodyText"/>
      </w:pPr>
      <w:r>
        <w:t xml:space="preserve">Karachi Port Trust - Operational Performance Reviews and Cargo Handling Statistics.</w:t>
      </w:r>
    </w:p>
    <w:p>
      <w:pPr>
        <w:pStyle w:val="BodyText"/>
      </w:pPr>
      <w:r>
        <w:rPr>
          <w:iCs/>
          <w:i/>
        </w:rPr>
        <w:t xml:space="preserve">Thank You for Your Attention!</w:t>
      </w:r>
      <w:r>
        <w:br/>
      </w:r>
      <w:r>
        <w:rPr>
          <w:bCs/>
          <w:b/>
        </w:rPr>
        <w:t xml:space="preserve">Contact:</w:t>
      </w:r>
      <w:r>
        <w:t xml:space="preserve"> </w:t>
      </w:r>
      <w:r>
        <w:t xml:space="preserve">[Your Name/Department] | [University/Institution Name]</w:t>
      </w:r>
      <w:r>
        <w:br/>
      </w:r>
      <w:r>
        <w:t xml:space="preserve">Email: contact@university.edu.pk | Website: www.yourwebsite.com</w:t>
      </w:r>
    </w:p>
    <w:bookmarkEnd w:id="27"/>
    <w:p>
      <w:pPr>
        <w:pStyle w:val="BodyText"/>
      </w:pPr>
      <w:r>
        <w:rPr>
          <w:iCs/>
          <w:i/>
        </w:rPr>
        <w:t xml:space="preserve">Thank You for Your Attention!</w:t>
      </w:r>
      <w:r>
        <w:br/>
      </w:r>
      <w:r>
        <w:rPr>
          <w:bCs/>
          <w:b/>
        </w:rPr>
        <w:t xml:space="preserve">Contact:</w:t>
      </w:r>
      <w:r>
        <w:t xml:space="preserve"> </w:t>
      </w:r>
      <w:r>
        <w:t xml:space="preserve">[Your Name/Department] | [University/Institution Name]</w:t>
      </w:r>
      <w:r>
        <w:br/>
      </w:r>
      <w:r>
        <w:t xml:space="preserve">Email: contact@university.edu.pk | Website: www.yourwebsite.com</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Industrial Engineering in Pakistan: Optimizing Systems for Karachi’s Future</dc:title>
  <dc:creator/>
  <dc:language>en</dc:language>
  <cp:keywords/>
  <dcterms:created xsi:type="dcterms:W3CDTF">2026-07-29T05:56:03Z</dcterms:created>
  <dcterms:modified xsi:type="dcterms:W3CDTF">2026-07-29T05:56:03Z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