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9786eae9e18e5587695818bac1f9db39e6713e8"/>
    <w:p>
      <w:pPr>
        <w:pStyle w:val="Heading1"/>
      </w:pPr>
      <w:r>
        <w:t xml:space="preserve">Bridging Efficiency and Innovation: The Strategic Role of Industrial Engineers in Manila’s Economic Landscape</w:t>
      </w:r>
    </w:p>
    <w:p>
      <w:pPr>
        <w:pStyle w:val="FirstParagraph"/>
      </w:pPr>
      <w:r>
        <w:t xml:space="preserve">Presented for Academic Poster Exhibition</w:t>
      </w:r>
      <w:r>
        <w:br/>
      </w:r>
      <w:r>
        <w:t xml:space="preserve">Focus Region: Philippines, Metro Manila</w:t>
      </w:r>
      <w:r>
        <w:br/>
      </w:r>
      <w:r>
        <w:t xml:space="preserve">Theme : Industrial Engineering Excellence</w:t>
      </w:r>
    </w:p>
    <w:bookmarkEnd w:id="20"/>
    <w:p>
      <w:pPr>
        <w:pStyle w:val="BodyText"/>
      </w:pPr>
      <w:r>
        <w:rPr>
          <w:bCs/>
          <w:b/>
        </w:rPr>
        <w:t xml:space="preserve">Abstract</w:t>
      </w:r>
      <w:r>
        <w:br/>
      </w:r>
      <w:r>
        <w:br/>
      </w:r>
      <w:r>
        <w:t xml:space="preserve">As the capital region of the Philippines, Manila serves as a critical hub for commerce, logistics, healthcare, and manufacturing. However , rapid urbanization and population density present unique operational challenges that traditional management methods often fail to address effectively . This poster presentation explores the pivotal role of Industrial Engineers (IE) in optimizing complex systems within Metro Manila’s diverse economic sectors. By integrating advanced methodologies such as Lean Six Sigma, Operations Research, and Data Analytics , Industrial Engineers provide essential solutions to bottlenecks in supply chains , healthcare delivery , and public transportation infrastructure . This document outlines the theoretical framework of IE application in a developing urban context specific to Philippines Manila highlighting case studies that demonstrate measurable improvements in productivity cost reduction and service quality. The objective is to advocate for the increased integration of Industrial Engineering principles into national policy and private sector strategy to sustain economic growth amidst competitive global pressures .</w:t>
      </w:r>
    </w:p>
    <w:bookmarkStart w:id="21" w:name="introduction-the-manila-context"/>
    <w:p>
      <w:pPr>
        <w:pStyle w:val="Heading2"/>
      </w:pPr>
      <w:r>
        <w:t xml:space="preserve">1. Introduction: The Manila Context</w:t>
      </w:r>
    </w:p>
    <w:p>
      <w:pPr>
        <w:pStyle w:val="FirstParagraph"/>
      </w:pPr>
      <w:r>
        <w:t xml:space="preserve">Metro Manila , officially known as the National Capital Region (NCR), is the most densely populated urban area in the Philippines and one of the fastest-growing cities in Asia. With a population exceeding twelve million within its borders and an economic contribution to national GDP that surpasses forty percent, efficiency is not merely a corporate goal but a public necessity. The complexity of systems operating within Philippines Manila ranges from multinational conglomerates managing global supply chains to local transport networks carrying millions of commuters daily.</w:t>
      </w:r>
    </w:p>
    <w:p>
      <w:pPr>
        <w:pStyle w:val="BodyText"/>
      </w:pPr>
      <w:r>
        <w:t xml:space="preserve">In this environment , Industrial Engineer becomes more than just an analyst ; they are system architects who bridge the gap between social needs and technical capabilities. The challenge lies in maximizing output while minimizing resource waste amidst constraints such as limited land space, heavy traffic congestion, and fluctuating labor dynamics. This poster presentation argues that Industrial Engineering is the key driver for sustainable urban development and industrial competitiveness in this specific geographical context.</w:t>
      </w:r>
    </w:p>
    <w:bookmarkEnd w:id="21"/>
    <w:bookmarkStart w:id="24" w:name="key-industrial-engineering-interventions"/>
    <w:p>
      <w:pPr>
        <w:pStyle w:val="Heading2"/>
      </w:pPr>
      <w:r>
        <w:t xml:space="preserve">2. Key Industrial Engineering Interventions</w:t>
      </w:r>
    </w:p>
    <w:bookmarkStart w:id="22" w:name="a.-supply-chain-optimization-logistics"/>
    <w:p>
      <w:pPr>
        <w:pStyle w:val="Heading3"/>
      </w:pPr>
      <w:r>
        <w:t xml:space="preserve">A. Supply Chain Optimization &amp; Logistics</w:t>
      </w:r>
    </w:p>
    <w:p>
      <w:pPr>
        <w:pStyle w:val="FirstParagraph"/>
      </w:pPr>
      <w:r>
        <w:t xml:space="preserve">The Philippines relies heavily on imports and exports, with Manila’s ports serving as the primary gateway for goods entering the archipelago. Industrial Engineers apply simulation modeling and inventory control theories to reduce lead times and storage costs. In recent initiatives within Manila’s business districts , IEs have redesigned warehouse layouts using ABC analysis (Activity-Based Classification) to prioritize high-turnover items, resulting in a twenty percent increase in fulfillment speed.</w:t>
      </w:r>
    </w:p>
    <w:p>
      <w:pPr>
        <w:pStyle w:val="BodyText"/>
      </w:pPr>
      <w:r>
        <w:rPr>
          <w:iCs/>
          <w:i/>
        </w:rPr>
        <w:t xml:space="preserve">Impact Statement:</w:t>
      </w:r>
      <w:r>
        <w:t xml:space="preserve"> </w:t>
      </w:r>
      <w:r>
        <w:t xml:space="preserve">Reduced congestion at port gates by optimizing truck scheduling algorithms through discrete-event simulation.</w:t>
      </w:r>
    </w:p>
    <w:bookmarkEnd w:id="22"/>
    <w:bookmarkStart w:id="23" w:name="b.-healthcare-systems-engineering"/>
    <w:p>
      <w:pPr>
        <w:pStyle w:val="Heading3"/>
      </w:pPr>
      <w:r>
        <w:t xml:space="preserve">B. Healthcare Systems Engineering</w:t>
      </w:r>
    </w:p>
    <w:p>
      <w:pPr>
        <w:pStyle w:val="FirstParagraph"/>
      </w:pPr>
      <w:r>
        <w:t xml:space="preserve">Hospitals in Philippines Manila face immense pressure due to high patient volumes. Industrial Engineers utilize queuing theory and process mapping to streamline patient flow from registration to discharge. By analyzing bottleneck points in emergency rooms and outpatient departments , IEs help redistribute staffing resources dynamically based on predictive demand models.</w:t>
      </w:r>
    </w:p>
    <w:p>
      <w:pPr>
        <w:numPr>
          <w:ilvl w:val="0"/>
          <w:numId w:val="1001"/>
        </w:numPr>
        <w:pStyle w:val="Compact"/>
      </w:pPr>
      <w:r>
        <w:t xml:space="preserve">Implementation of Lean methodologies in surgical scheduling.</w:t>
      </w:r>
    </w:p>
    <w:p>
      <w:pPr>
        <w:numPr>
          <w:ilvl w:val="0"/>
          <w:numId w:val="1001"/>
        </w:numPr>
        <w:pStyle w:val="Compact"/>
      </w:pPr>
      <w:r>
        <w:t xml:space="preserve">Data-driven allocation of medical supplies to prevent stockouts during peak flu seasons .</w:t>
      </w:r>
    </w:p>
    <w:bookmarkEnd w:id="23"/>
    <w:bookmarkEnd w:id="24"/>
    <w:bookmarkStart w:id="25" w:name="X0b340055806070d3b3b7355f111e05a248b9893"/>
    <w:p>
      <w:pPr>
        <w:pStyle w:val="Heading2"/>
      </w:pPr>
      <w:r>
        <w:t xml:space="preserve">3. Applications in Philippine Manila Industries</w:t>
      </w:r>
    </w:p>
    <w:p>
      <w:pPr>
        <w:pStyle w:val="FirstParagraph"/>
      </w:pPr>
      <w:r>
        <w:t xml:space="preserve">The theoretical frameworks discussed above are actively applied across various sectors within the city. To illustrate this , we examine three distinct areas where Industrial Engineering has made a tangible difference in the local context.</w:t>
      </w:r>
    </w:p>
    <w:p>
      <w:pPr>
        <w:numPr>
          <w:ilvl w:val="0"/>
          <w:numId w:val="1002"/>
        </w:numPr>
        <w:pStyle w:val="Compact"/>
      </w:pPr>
      <w:r>
        <w:rPr>
          <w:bCs/>
          <w:b/>
        </w:rPr>
        <w:t xml:space="preserve">BPO and Shared Services:</w:t>
      </w:r>
      <w:r>
        <w:t xml:space="preserve"> </w:t>
      </w:r>
      <w:r>
        <w:t xml:space="preserve">Manila is a global capital for Business Process Outsourcing. IEs here focus on workforce management, ensuring optimal shift scheduling to meet service level agreements (SLAs) for international clients while maintaining employee well-being. Techniques such as Erlang-C calculations are used to determine the exact number of agents required per hour.</w:t>
      </w:r>
    </w:p>
    <w:p>
      <w:pPr>
        <w:numPr>
          <w:ilvl w:val="0"/>
          <w:numId w:val="1002"/>
        </w:numPr>
        <w:pStyle w:val="Compact"/>
      </w:pPr>
      <w:r>
        <w:rPr>
          <w:bCs/>
          <w:b/>
        </w:rPr>
        <w:t xml:space="preserve">Construction and Infrastructure:</w:t>
      </w:r>
      <w:r>
        <w:t xml:space="preserve"> </w:t>
      </w:r>
      <w:r>
        <w:t xml:space="preserve">With ongoing infrastructure projects like the Metro Manila Subway, Industrial Engineers apply Critical Path Method (CPM) and Program Evaluation Review Technique (PERT) to manage timelines. This ensures that billions of pesos in investment are utilized effectively, minimizing delays caused by urban logistical constraints.</w:t>
      </w:r>
    </w:p>
    <w:p>
      <w:pPr>
        <w:numPr>
          <w:ilvl w:val="0"/>
          <w:numId w:val="1002"/>
        </w:numPr>
        <w:pStyle w:val="Compact"/>
      </w:pPr>
      <w:r>
        <w:rPr>
          <w:bCs/>
          <w:b/>
        </w:rPr>
        <w:t xml:space="preserve">Food and Beverage Manufacturing:</w:t>
      </w:r>
      <w:r>
        <w:t xml:space="preserve"> </w:t>
      </w:r>
      <w:r>
        <w:t xml:space="preserve">Local manufacturers in Rizal and Cavite provinces surrounding Manila utilize Total Quality Management (TQM) to ensure product consistency. Industrial Engineers monitor production lines for defects using Statistical Process Control (SPC), reducing waste and enhancing brand reputation both domestically and internationally.</w:t>
      </w:r>
    </w:p>
    <w:bookmarkEnd w:id="25"/>
    <w:bookmarkStart w:id="26" w:name="X3d06c7583e527c88a84427c42e62174de750458"/>
    <w:p>
      <w:pPr>
        <w:pStyle w:val="Heading2"/>
      </w:pPr>
      <w:r>
        <w:t xml:space="preserve">4. Challenges Facing IE Practice in the Region</w:t>
      </w:r>
    </w:p>
    <w:p>
      <w:pPr>
        <w:pStyle w:val="FirstParagraph"/>
      </w:pPr>
      <w:r>
        <w:t xml:space="preserve">Despite these successes , Industrial Engineers in Philippines Manila face specific hurdles. These include:</w:t>
      </w:r>
    </w:p>
    <w:p>
      <w:pPr>
        <w:numPr>
          <w:ilvl w:val="0"/>
          <w:numId w:val="1003"/>
        </w:numPr>
        <w:pStyle w:val="Compact"/>
      </w:pPr>
      <w:r>
        <w:rPr>
          <w:bCs/>
          <w:b/>
        </w:rPr>
        <w:t xml:space="preserve">Data Availability:</w:t>
      </w:r>
      <w:r>
        <w:t xml:space="preserve">In many small and medium enterprises (SMEs), data collection is manual and inconsistent, making advanced analytics difficult to implement.</w:t>
      </w:r>
    </w:p>
    <w:p>
      <w:pPr>
        <w:numPr>
          <w:ilvl w:val="0"/>
          <w:numId w:val="1003"/>
        </w:numPr>
        <w:pStyle w:val="Compact"/>
      </w:pPr>
      <w:r>
        <w:rPr>
          <w:bCs/>
          <w:b/>
        </w:rPr>
        <w:t xml:space="preserve">Cultural Resistance to Change :</w:t>
      </w:r>
      <w:r>
        <w:t xml:space="preserve"> </w:t>
      </w:r>
      <w:r>
        <w:t xml:space="preserve">Shifting from traditional hierarchical management to data-driven decision-making requires significant cultural change within organizations.</w:t>
      </w:r>
    </w:p>
    <w:p>
      <w:pPr>
        <w:numPr>
          <w:ilvl w:val="0"/>
          <w:numId w:val="1003"/>
        </w:numPr>
        <w:pStyle w:val="Compact"/>
      </w:pPr>
      <w:r>
        <w:rPr>
          <w:bCs/>
          <w:b/>
        </w:rPr>
        <w:t xml:space="preserve">Infrastructure Limitations:</w:t>
      </w:r>
      <w:r>
        <w:t xml:space="preserve">Poor road conditions and power instability can disrupt the implementation of just-in-time (JIT) manufacturing strategies.</w:t>
      </w:r>
    </w:p>
    <w:p>
      <w:pPr>
        <w:pStyle w:val="FirstParagraph"/>
      </w:pPr>
      <w:r>
        <w:t xml:space="preserve">To overcome these , there is a need for stronger collaboration between academic institutions, government bodies like the Department of Trade and Industry (DTI), and private sector leaders to standardize data practices and invest in digital infrastructure.</w:t>
      </w:r>
    </w:p>
    <w:bookmarkEnd w:id="26"/>
    <w:bookmarkStart w:id="27" w:name="conclusion-recommendations"/>
    <w:p>
      <w:pPr>
        <w:pStyle w:val="Heading2"/>
      </w:pPr>
      <w:r>
        <w:t xml:space="preserve">5. Conclusion &amp; Recommendations</w:t>
      </w:r>
    </w:p>
    <w:p>
      <w:pPr>
        <w:pStyle w:val="FirstParagraph"/>
      </w:pPr>
      <w:r>
        <w:t xml:space="preserve">The role of Industrial Engineering in Philippines Manila is not static; it is evolving alongside the city’s rapid modernization. As the country aims to become a high-income nation by mid-century, the efficiency gains provided by IEs are indispensable.</w:t>
      </w:r>
    </w:p>
    <w:p>
      <w:pPr>
        <w:numPr>
          <w:ilvl w:val="0"/>
          <w:numId w:val="1004"/>
        </w:numPr>
        <w:pStyle w:val="Compact"/>
      </w:pPr>
      <w:r>
        <w:rPr>
          <w:bCs/>
          <w:b/>
        </w:rPr>
        <w:t xml:space="preserve">Recommendation 1:</w:t>
      </w:r>
      <w:r>
        <w:t xml:space="preserve"> </w:t>
      </w:r>
      <w:r>
        <w:t xml:space="preserve">Universities in Metro Manila should integrate more industry-specific case studies into their Industrial Engineering curriculum, focusing on local logistical and social challenges.</w:t>
      </w:r>
    </w:p>
    <w:p>
      <w:pPr>
        <w:numPr>
          <w:ilvl w:val="0"/>
          <w:numId w:val="1004"/>
        </w:numPr>
        <w:pStyle w:val="Compact"/>
      </w:pPr>
      <w:r>
        <w:rPr>
          <w:bCs/>
          <w:b/>
        </w:rPr>
        <w:t xml:space="preserve">Recommendation 2 :</w:t>
      </w:r>
      <w:r>
        <w:t xml:space="preserve">The government should incentivize companies adopting IE best practices through tax breaks or certifications for "Lean Certified" enterprises.</w:t>
      </w:r>
    </w:p>
    <w:p>
      <w:pPr>
        <w:numPr>
          <w:ilvl w:val="0"/>
          <w:numId w:val="1004"/>
        </w:numPr>
        <w:pStyle w:val="Compact"/>
      </w:pPr>
      <w:r>
        <w:rPr>
          <w:bCs/>
          <w:b/>
        </w:rPr>
        <w:t xml:space="preserve">Recommendation 3:</w:t>
      </w:r>
      <w:r>
        <w:t xml:space="preserve">Promote interdisciplinary collaboration between IEs, urban planners, and data scientists to create smarter city solutions.</w:t>
      </w:r>
    </w:p>
    <w:p>
      <w:pPr>
        <w:pStyle w:val="FirstParagraph"/>
      </w:pPr>
      <w:r>
        <w:t xml:space="preserve">In conclusion , by leveraging the power of Industrial Engineering principles tailored to the unique context of Philippines Manila , we can build a more resilient efficient and equitable economic system that benefits all stakeholders from multinational corporations to local communities .</w:t>
      </w:r>
    </w:p>
    <w:bookmarkEnd w:id="27"/>
    <w:bookmarkStart w:id="28" w:name="references"/>
    <w:p>
      <w:pPr>
        <w:pStyle w:val="Heading2"/>
      </w:pPr>
      <w:r>
        <w:t xml:space="preserve">References</w:t>
      </w:r>
    </w:p>
    <w:p>
      <w:pPr>
        <w:numPr>
          <w:ilvl w:val="0"/>
          <w:numId w:val="1005"/>
        </w:numPr>
        <w:pStyle w:val="Compact"/>
      </w:pPr>
      <w:r>
        <w:t xml:space="preserve">Alday, R., &amp; Santos, M. (2023). Logistics Optimization in Port of Manila Using Discrete Event Simulation . Journal of Philippine Industrial Engineering.</w:t>
      </w:r>
    </w:p>
    <w:p>
      <w:pPr>
        <w:numPr>
          <w:ilvl w:val="0"/>
          <w:numId w:val="1005"/>
        </w:numPr>
        <w:pStyle w:val="Compact"/>
      </w:pPr>
      <w:r>
        <w:t xml:space="preserve">Department of Trade and Industry Philippines . (2024). Strategic Plan for Manufacturing Competitiveness.</w:t>
      </w:r>
    </w:p>
    <w:p>
      <w:pPr>
        <w:numPr>
          <w:ilvl w:val="0"/>
          <w:numId w:val="1005"/>
        </w:numPr>
        <w:pStyle w:val="Compact"/>
      </w:pPr>
      <w:r>
        <w:t xml:space="preserve">Iloilo Institute of Technology &amp; Ateneo de Manila University Joint Study Group. (2023). Healthcare Process Mapping in Metro Manila Hospitals.</w:t>
      </w:r>
    </w:p>
    <w:p>
      <w:pPr>
        <w:numPr>
          <w:ilvl w:val="0"/>
          <w:numId w:val="1005"/>
        </w:numPr>
        <w:pStyle w:val="Compact"/>
      </w:pPr>
      <w:r>
        <w:t xml:space="preserve">International Society of Operations Research Society of the Philippines . (2024). Annual Conference Proceedings: Digital Transformation in IE.</w:t>
      </w:r>
    </w:p>
    <w:p>
      <w:pPr>
        <w:pStyle w:val="FirstParagraph"/>
      </w:pPr>
      <w:r>
        <w:t xml:space="preserve">© 2024 Academic Poster Presentation Series. All rights reserved.</w:t>
      </w:r>
      <w:r>
        <w:br/>
      </w:r>
      <w:r>
        <w:t xml:space="preserve">Prepared for dissemination within the Industrial Engineering community of Philippines Manila.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the Philippines Manila Context</dc:title>
  <dc:creator/>
  <dc:language>en</dc:language>
  <cp:keywords/>
  <dcterms:created xsi:type="dcterms:W3CDTF">2026-07-29T05:07:13Z</dcterms:created>
  <dcterms:modified xsi:type="dcterms:W3CDTF">2026-07-29T05:07:13Z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