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Poster</w:t>
      </w:r>
      <w:r>
        <w:t xml:space="preserve"> </w:t>
      </w:r>
      <w:r>
        <w:t xml:space="preserve">Presentation:</w:t>
      </w:r>
      <w:r>
        <w:t xml:space="preserve"> </w:t>
      </w:r>
      <w:r>
        <w:t xml:space="preserve">Spain</w:t>
      </w:r>
      <w:r>
        <w:t xml:space="preserve"> </w:t>
      </w:r>
      <w:r>
        <w:t xml:space="preserve">Valencia</w:t>
      </w:r>
    </w:p>
    <w:bookmarkStart w:id="20" w:name="X76fa522981a811a0a3bb8d65dfbaaf53a73f3f4"/>
    <w:p>
      <w:pPr>
        <w:pStyle w:val="Heading1"/>
      </w:pPr>
      <w:r>
        <w:t xml:space="preserve">Pioneering Efficiency in the Industrial Sector: The Strategic Role of the Industrial Engineer in Spain Valencia</w:t>
      </w:r>
    </w:p>
    <w:p>
      <w:pPr>
        <w:pStyle w:val="FirstParagraph"/>
      </w:pPr>
      <w:r>
        <w:t xml:space="preserve">Presented at the International Academic Conference on Engineering Innovation</w:t>
      </w:r>
      <w:r>
        <w:br/>
      </w:r>
      <w:r>
        <w:t xml:space="preserve">Location Focus: Spain Valencia | Date: October 2023</w:t>
      </w:r>
      <w:r>
        <w:br/>
      </w:r>
      <w:r>
        <w:t xml:space="preserve">Prepared for academic dissemination and industrial partnership development.</w:t>
      </w:r>
    </w:p>
    <w:bookmarkEnd w:id="20"/>
    <w:p>
      <w:pPr>
        <w:pStyle w:val="BodyText"/>
      </w:pPr>
      <w:r>
        <w:br/>
      </w:r>
      <w:r>
        <w:br/>
      </w:r>
    </w:p>
    <w:bookmarkStart w:id="21" w:name="abstract"/>
    <w:p>
      <w:pPr>
        <w:pStyle w:val="Heading2"/>
      </w:pPr>
      <w:r>
        <w:t xml:space="preserve">Abstract</w:t>
      </w:r>
    </w:p>
    <w:p>
      <w:pPr>
        <w:pStyle w:val="FirstParagraph"/>
      </w:pPr>
      <w:r>
        <w:t xml:space="preserve">This poster presentation explores the transformative impact of the Industrial Engineer within the dynamic economic landscape of Spain Valencia. As a critical hub for logistics, manufacturing, and sustainable energy in Southern Europe, Spain Valencia presents a unique case study for industrial optimization. The Industrial Engineer plays a pivotal role in bridging technological innovation with operational excellence. This document outlines the multifaceted responsibilities of this profession, highlighting specific applications within the local context of Spain Valencia. By analyzing supply chain logistics at the Port of Valencia, manufacturing efficiency in local automotive clusters, and sustainable production methods, we demonstrate how Industrial Engineering serves as a catalyst for economic growth. The study emphasizes that professionals equipped with data analytics skills and lean management methodologies are essential for maintaining competitiveness in the global market while adhering to European sustainability standards.</w:t>
      </w:r>
    </w:p>
    <w:bookmarkEnd w:id="21"/>
    <w:bookmarkStart w:id="22" w:name="the-industrial-engineer-defined"/>
    <w:p>
      <w:pPr>
        <w:pStyle w:val="Heading2"/>
      </w:pPr>
      <w:r>
        <w:t xml:space="preserve">The Industrial Engineer Defined</w:t>
      </w:r>
    </w:p>
    <w:p>
      <w:pPr>
        <w:pStyle w:val="FirstParagraph"/>
      </w:pPr>
      <w:r>
        <w:t xml:space="preserve">The Industrial Engineer is not merely a technical specialist but a strategic integrator. This academic discipline combines engineering principles with management science to optimize complex processes or systems. In the contemporary global economy, the scope of this profession has expanded significantly beyond traditional factory floor operations. Today, the role encompasses data-driven decision-making, human factors engineering, supply chain integration, and sustainability consulting. The core objective remains constant: to eliminate waste in all forms—whether time, money materials or energy—while ensuring high-quality outputs and worker safety. In academic settings across Spain Valencia universities are increasingly emphasizing interdisciplinary curricula that blend mechanical engineering with business analytics preparing students for this holistic approach.</w:t>
      </w:r>
    </w:p>
    <w:bookmarkEnd w:id="22"/>
    <w:bookmarkStart w:id="23" w:name="X0e31e704b825b3ab9b2812e8a05deae572b68f8"/>
    <w:p>
      <w:pPr>
        <w:pStyle w:val="Heading2"/>
      </w:pPr>
      <w:r>
        <w:t xml:space="preserve">The Strategic Importance of Spain Valencia</w:t>
      </w:r>
    </w:p>
    <w:p>
      <w:pPr>
        <w:pStyle w:val="FirstParagraph"/>
      </w:pPr>
      <w:r>
        <w:t xml:space="preserve">Spain Valencia stands out as a premier location for industrial activity in the Mediterranean region. Geographically positioned on the eastern coast, it serves as a natural gateway between Europe Africa and Asia. The region boasts one of the most active container ports in Europe which generates significant logistical challenges and opportunities that require expert engineering oversight Furthermore inland manufacturing hubs specializing in ceramics automotive components and food processing contribute to a robust industrial base. For an Industrial Engineer understanding the specific infrastructural dynamics of Spain Valencia is crucial for effective problem-solving. The interplay between maritime logistics local manufacturing capabilities and digital transformation initiatives creates a complex ecosystem where industrial engineers must navigate regulatory frameworks technological integration and labor market demands simultaneously.</w:t>
      </w:r>
    </w:p>
    <w:bookmarkEnd w:id="23"/>
    <w:p>
      <w:pPr>
        <w:pStyle w:val="BodyText"/>
      </w:pPr>
      <w:r>
        <w:br/>
      </w:r>
      <w:r>
        <w:br/>
      </w:r>
    </w:p>
    <w:bookmarkStart w:id="27" w:name="Xbb3157f0619b0a4eafbe6360eaa84c3ecb16ff5"/>
    <w:p>
      <w:pPr>
        <w:pStyle w:val="Heading2"/>
      </w:pPr>
      <w:r>
        <w:t xml:space="preserve">Key Pillars of Industrial Engineering in the Region</w:t>
      </w:r>
    </w:p>
    <w:bookmarkStart w:id="24" w:name="logistics-and-port-optimization"/>
    <w:p>
      <w:pPr>
        <w:pStyle w:val="Heading3"/>
      </w:pPr>
      <w:r>
        <w:t xml:space="preserve">1. Logistics and Port Optimization</w:t>
      </w:r>
    </w:p>
    <w:p>
      <w:pPr>
        <w:pStyle w:val="FirstParagraph"/>
      </w:pPr>
      <w:r>
        <w:t xml:space="preserve">The Port of Valencia is a critical node in global trade routes. Industrial Engineers here focus on multimodal transport integration ensuring seamless transitions between sea rail and road freight. Utilizing simulation software they model cargo flow to reduce bottlenecks at the terminals. In Spain Valencia this involves coordinating with customs authorities and logistics providers to implement Just-In-Time (JIT) delivery systems for local industries such as the automotive sector in nearby Alzira or Elche. By optimizing inventory levels and transportation routes engineers help companies reduce lead times significantly thereby enhancing their competitive edge in export markets toward Latin America and North Africa.</w:t>
      </w:r>
    </w:p>
    <w:bookmarkEnd w:id="24"/>
    <w:bookmarkStart w:id="25" w:name="lean-manufacturing-in-smes"/>
    <w:p>
      <w:pPr>
        <w:pStyle w:val="Heading3"/>
      </w:pPr>
      <w:r>
        <w:t xml:space="preserve">2. Lean Manufacturing in SMEs</w:t>
      </w:r>
    </w:p>
    <w:p>
      <w:pPr>
        <w:pStyle w:val="FirstParagraph"/>
      </w:pPr>
      <w:r>
        <w:t xml:space="preserve">A significant portion of the industrial fabric in Spain Valencia consists of Small and Medium-sized Enterprises (SMEs). These entities often face resource constraints that limit their ability to adopt advanced automation. Industrial Engineers play a vital role here by introducing Lean Manufacturing principles tailored to smaller operations. This includes value-stream mapping to identify non-value-added activities standardizing work procedures and implementing Kaizen continuous improvement culture through employee involvement training programs specific to the cultural context of Valencia workers foster engagement and ownership over process improvements resulting in higher productivity without massive capital investment.</w:t>
      </w:r>
    </w:p>
    <w:bookmarkEnd w:id="25"/>
    <w:bookmarkStart w:id="26" w:name="sustainable-production-systems"/>
    <w:p>
      <w:pPr>
        <w:pStyle w:val="Heading3"/>
      </w:pPr>
      <w:r>
        <w:t xml:space="preserve">3. Sustainable Production Systems</w:t>
      </w:r>
    </w:p>
    <w:p>
      <w:pPr>
        <w:pStyle w:val="FirstParagraph"/>
      </w:pPr>
      <w:r>
        <w:t xml:space="preserve">Aligning with European Green Deal objectives sustainability has become a non-negotiable aspect of industrial operations. In Spain Valencia Industrial Engineers are leading the charge in energy efficiency audits renewable energy integration within factories and circular economy implementations they design production systems that minimize water usage particularly relevant given occasional drought conditions in the Valencian Community Additionally they work on waste reduction strategies turning by-products into secondary raw materials for other industries such as using agricultural waste from local orange groves for bioenergy or packaging materials creating a symbiotic industrial network that benefits both the environment and the bottom line.</w:t>
      </w:r>
    </w:p>
    <w:bookmarkEnd w:id="26"/>
    <w:p>
      <w:pPr>
        <w:pStyle w:val="BodyText"/>
      </w:pPr>
      <w:r>
        <w:br/>
      </w:r>
      <w:r>
        <w:br/>
      </w:r>
    </w:p>
    <w:bookmarkEnd w:id="27"/>
    <w:bookmarkStart w:id="28" w:name="X5c4faa11a1e6acc874c037368182e7cda637a81"/>
    <w:p>
      <w:pPr>
        <w:pStyle w:val="Heading2"/>
      </w:pPr>
      <w:r>
        <w:t xml:space="preserve">Required Competencies for the Modern Industrial Engineer</w:t>
      </w:r>
    </w:p>
    <w:p>
      <w:pPr>
        <w:pStyle w:val="FirstParagraph"/>
      </w:pPr>
      <w:r>
        <w:t xml:space="preserve">To succeed in the challenging environment of Spain Valencia the modern Industrial Engineer must possess a diverse skill set. Technical proficiency in computer-aided design (CAD) and enterprise resource planning (ERP) systems is foundational. However equally important are soft skills such as leadership communication and cross-cultural competency especially when dealing with international clients or suppliers located near the port academic programs in this region emphasize these competencies through project-based learning involving real companies from the local industry graduates often engage in internships where they apply theoretical knowledge to practical problems solving issues ranging from machine layout optimization to workforce scheduling. Moreover proficiency in data analytics tools like Python R or SQL allows engineers to extract insights from big data generated by IoT sensors in smart factories enabling predictive maintenance and quality control improvements that drive continuous improvement cycles essential for long-term success in competitive markets like Spain Valencia.</w:t>
      </w:r>
    </w:p>
    <w:bookmarkEnd w:id="28"/>
    <w:bookmarkStart w:id="29" w:name="conclusion"/>
    <w:p>
      <w:pPr>
        <w:pStyle w:val="Heading2"/>
      </w:pPr>
      <w:r>
        <w:t xml:space="preserve">Conclusion</w:t>
      </w:r>
    </w:p>
    <w:p>
      <w:pPr>
        <w:pStyle w:val="FirstParagraph"/>
      </w:pPr>
      <w:r>
        <w:t xml:space="preserve">The role of the Industrial Engineer in Spain Valencia is multifaceted and indispensable. From optimizing the complex logistics networks surrounding one of Europe's busiest ports to driving lean production practices within local SMEs and championing sustainability initiatives these professionals are at the forefront of regional economic development By integrating advanced technological tools with human-centric management strategies they ensure that industrial growth remains efficient competitive and environmentally responsible As Spain Valencia continues to position itself as a leader in Mediterranean industry the demand for skilled Industrial Engineers will only grow fostering innovation job creation and prosperity for the broader region stakeholders including universities government bodies and private enterprises must continue to collaborate closely supporting education research partnerships that empower this vital profession to meet future challenges head-on ensuring sustained success for the industrial sector of Spain Valencia.</w:t>
      </w:r>
    </w:p>
    <w:bookmarkEnd w:id="29"/>
    <w:p>
      <w:pPr>
        <w:pStyle w:val="BodyText"/>
      </w:pPr>
      <w:r>
        <w:t xml:space="preserve">© 2023 Academic Poster Presentation Series | Focus Area Industrial Engineering in Spain Valencia</w:t>
      </w:r>
      <w:r>
        <w:br/>
      </w:r>
      <w:r>
        <w:t xml:space="preserve">Keywords Industrial Engineer, Spain Valencia, Logistics Sustainability Lean Manufacturing Education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Poster Presentation: Spain Valencia</dc:title>
  <dc:creator/>
  <dc:language>en</dc:language>
  <cp:keywords/>
  <dcterms:created xsi:type="dcterms:W3CDTF">2026-07-29T06:11:09Z</dcterms:created>
  <dcterms:modified xsi:type="dcterms:W3CDTF">2026-07-29T06:11:09Z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