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Poster</w:t>
      </w:r>
      <w:r>
        <w:t xml:space="preserve"> </w:t>
      </w:r>
      <w:r>
        <w:t xml:space="preserve">Presentation</w:t>
      </w:r>
    </w:p>
    <w:bookmarkStart w:id="20" w:name="Xda1cc2f9970281c6a6a2dc5f51bceee69272439"/>
    <w:p>
      <w:pPr>
        <w:pStyle w:val="Heading1"/>
      </w:pPr>
      <w:r>
        <w:t xml:space="preserve">Bridging Innovation and Efficiency: The Role of Industrial Engineering in Switzerland Zurich</w:t>
      </w:r>
    </w:p>
    <w:p>
      <w:pPr>
        <w:pStyle w:val="FirstParagraph"/>
      </w:pPr>
      <w:r>
        <w:t xml:space="preserve">A Poster Presentation Academic Document Focused on Optimizing Complex Systems in a High-Tech Urban Environment</w:t>
      </w:r>
    </w:p>
    <w:bookmarkEnd w:id="20"/>
    <w:bookmarkStart w:id="22" w:name="introduction"/>
    <w:bookmarkStart w:id="21" w:name="Xd4d1cba6099721edcd85bdbeb375b739d977c52"/>
    <w:p>
      <w:pPr>
        <w:pStyle w:val="Heading2"/>
      </w:pPr>
      <w:r>
        <w:t xml:space="preserve">1. Introduction: The Swiss Context of Industrial Engineering</w:t>
      </w:r>
    </w:p>
    <w:p>
      <w:pPr>
        <w:pStyle w:val="FirstParagraph"/>
      </w:pPr>
      <w:r>
        <w:t xml:space="preserve">The concept of an</w:t>
      </w:r>
      <w:r>
        <w:t xml:space="preserve"> </w:t>
      </w:r>
      <w:r>
        <w:rPr>
          <w:bCs/>
          <w:b/>
        </w:rPr>
        <w:t xml:space="preserve">Industrial Engineer</w:t>
      </w:r>
      <w:r>
        <w:t xml:space="preserve"> </w:t>
      </w:r>
      <w:r>
        <w:t xml:space="preserve">is deeply rooted in the ethos of precision, efficiency, and systematic optimization. When situated within the specific geographical and economic landscape of</w:t>
      </w:r>
      <w:r>
        <w:t xml:space="preserve"> </w:t>
      </w:r>
      <w:r>
        <w:rPr>
          <w:bCs/>
          <w:b/>
        </w:rPr>
        <w:t xml:space="preserve">Switzerland Zurich</w:t>
      </w:r>
      <w:r>
        <w:t xml:space="preserve">, these principles take on a distinct character. This academic poster presentation aims to explore how Industrial Engineering methodologies are uniquely adapted to meet the demands of one of Europe's most dynamic financial and technological hubs. The intersection of</w:t>
      </w:r>
      <w:r>
        <w:t xml:space="preserve"> </w:t>
      </w:r>
      <w:r>
        <w:rPr>
          <w:iCs/>
          <w:i/>
        </w:rPr>
        <w:t xml:space="preserve">Poster Presentation academic</w:t>
      </w:r>
      <w:r>
        <w:t xml:space="preserve"> </w:t>
      </w:r>
      <w:r>
        <w:t xml:space="preserve">rigor with practical industrial applications highlights the necessity for robust frameworks that can navigate complex supply chains, high-value manufacturing, and advanced service industries.</w:t>
      </w:r>
    </w:p>
    <w:p>
      <w:pPr>
        <w:pStyle w:val="BodyText"/>
      </w:pPr>
      <w:r>
        <w:t xml:space="preserve">In Zurich, the demand for Industrial Engineers extends beyond traditional factory floors; it encompasses digital transformation in banking, pharmaceutical logistics in Basel's neighboring regions accessible from Zurich, and smart city initiatives. The academic discourse surrounding these roles must therefore reflect a multidisciplinary approach that integrates data science, human factors engineering, and strategic management.</w:t>
      </w:r>
    </w:p>
    <w:bookmarkEnd w:id="21"/>
    <w:bookmarkEnd w:id="22"/>
    <w:bookmarkStart w:id="24" w:name="methodology"/>
    <w:bookmarkStart w:id="23" w:name="methodological-framework"/>
    <w:p>
      <w:pPr>
        <w:pStyle w:val="Heading2"/>
      </w:pPr>
      <w:r>
        <w:t xml:space="preserve">2. Methodological Framework</w:t>
      </w:r>
    </w:p>
    <w:p>
      <w:pPr>
        <w:pStyle w:val="FirstParagraph"/>
      </w:pPr>
      <w:r>
        <w:t xml:space="preserve">To effectively demonstrate the impact of Industrial Engineering in this region, our poster presentation employs a mixed-methods approach, combining quantitative data analysis with qualitative case studies from leading Swiss enterprises. This academic methodology ensures that the findings are both statistically significant and practically relevant to stakeholders in</w:t>
      </w:r>
      <w:r>
        <w:t xml:space="preserve"> </w:t>
      </w:r>
      <w:r>
        <w:rPr>
          <w:bCs/>
          <w:b/>
        </w:rPr>
        <w:t xml:space="preserve">Switzerland Zurich</w:t>
      </w:r>
      <w:r>
        <w:t xml:space="preserve">.</w:t>
      </w:r>
    </w:p>
    <w:p>
      <w:pPr>
        <w:numPr>
          <w:ilvl w:val="0"/>
          <w:numId w:val="1001"/>
        </w:numPr>
        <w:pStyle w:val="Compact"/>
      </w:pPr>
      <w:r>
        <w:t xml:space="preserve">Quantitative Analysis: Utilizing process mining techniques to map operational workflows in major Zurich-based corporations.</w:t>
      </w:r>
    </w:p>
    <w:p>
      <w:pPr>
        <w:numPr>
          <w:ilvl w:val="0"/>
          <w:numId w:val="1001"/>
        </w:numPr>
        <w:pStyle w:val="Compact"/>
      </w:pPr>
      <w:r>
        <w:t xml:space="preserve">Qualitative Insights: Conducting interviews with senior Industrial Engineers regarding the integration of AI into lean manufacturing processes.</w:t>
      </w:r>
    </w:p>
    <w:p>
      <w:pPr>
        <w:numPr>
          <w:ilvl w:val="0"/>
          <w:numId w:val="1001"/>
        </w:numPr>
        <w:pStyle w:val="Compact"/>
      </w:pPr>
      <w:r>
        <w:t xml:space="preserve">Comparative Study: Benchmarking Swiss industrial efficiency metrics against broader European Union standards to highlight local advantages and challenges.</w:t>
      </w:r>
    </w:p>
    <w:bookmarkEnd w:id="23"/>
    <w:bookmarkEnd w:id="24"/>
    <w:bookmarkStart w:id="28" w:name="key_findings"/>
    <w:bookmarkStart w:id="27" w:name="Xe2eff0904b6e39464a4effbe61de8d0d13b43fe"/>
    <w:p>
      <w:pPr>
        <w:pStyle w:val="Heading2"/>
      </w:pPr>
      <w:r>
        <w:t xml:space="preserve">3. Key Findings: Efficiency in a High-Cost Environment</w:t>
      </w:r>
    </w:p>
    <w:p>
      <w:pPr>
        <w:pStyle w:val="FirstParagraph"/>
      </w:pPr>
      <w:r>
        <w:t xml:space="preserve">Our investigation reveals that Industrial Engineers operating in</w:t>
      </w:r>
      <w:r>
        <w:t xml:space="preserve"> </w:t>
      </w:r>
      <w:r>
        <w:rPr>
          <w:bCs/>
          <w:b/>
        </w:rPr>
        <w:t xml:space="preserve">Switzerland Zurich</w:t>
      </w:r>
      <w:r>
        <w:t xml:space="preserve"> </w:t>
      </w:r>
      <w:r>
        <w:t xml:space="preserve">face unique pressures due to the region's high labor costs and stringent environmental regulations. However, these constraints act as catalysts for innovation. The findings indicate a strong correlation between the adoption of advanced digital twin technologies and sustained competitive advantage in local industries.</w:t>
      </w:r>
    </w:p>
    <w:bookmarkStart w:id="25" w:name="X96e0078d3b61b5ab4411f47a44c6e7b29e87a83"/>
    <w:p>
      <w:pPr>
        <w:pStyle w:val="Heading3"/>
      </w:pPr>
      <w:r>
        <w:t xml:space="preserve">A. Digital Transformation and Lean Principles</w:t>
      </w:r>
    </w:p>
    <w:p>
      <w:pPr>
        <w:pStyle w:val="FirstParagraph"/>
      </w:pPr>
      <w:r>
        <w:t xml:space="preserve">The traditional lean manufacturing principles, famously developed in Japan, have been seamlessly integrated with Swiss precision engineering. In Zurich, Industrial Engineers are increasingly acting as change agents who bridge the gap between legacy mechanical systems and modern IoT (Internet of Things) infrastructure. This hybrid approach minimizes waste while maximizing throughput in high-value sectors such as watchmaking and medical device manufacturing.</w:t>
      </w:r>
    </w:p>
    <w:bookmarkEnd w:id="25"/>
    <w:bookmarkStart w:id="26" w:name="b.-sustainability-as-a-core-competency"/>
    <w:p>
      <w:pPr>
        <w:pStyle w:val="Heading3"/>
      </w:pPr>
      <w:r>
        <w:t xml:space="preserve">B. Sustainability as a Core Competency</w:t>
      </w:r>
    </w:p>
    <w:p>
      <w:pPr>
        <w:pStyle w:val="FirstParagraph"/>
      </w:pPr>
      <w:r>
        <w:t xml:space="preserve">A significant portion of the data collected highlights sustainability as a primary driver for Industrial Engineering projects in the region. Companies in Zurich are leveraging industrial engineering not just for profit maximization, but for carbon footprint reduction. The poster presentation includes visual graphs demonstrating how process optimization directly contributes to Switzerland' ambitious climate goals.</w:t>
      </w:r>
    </w:p>
    <w:bookmarkEnd w:id="26"/>
    <w:bookmarkEnd w:id="27"/>
    <w:bookmarkEnd w:id="28"/>
    <w:bookmarkStart w:id="30" w:name="challenges"/>
    <w:bookmarkStart w:id="29" w:name="challenges-and-future-directions"/>
    <w:p>
      <w:pPr>
        <w:pStyle w:val="Heading2"/>
      </w:pPr>
      <w:r>
        <w:t xml:space="preserve">4. Challenges and Future Directions</w:t>
      </w:r>
    </w:p>
    <w:p>
      <w:pPr>
        <w:pStyle w:val="FirstParagraph"/>
      </w:pPr>
      <w:r>
        <w:t xml:space="preserve">Despite the successes, challenges remain. The talent shortage in specialized engineering fields poses a threat to maintaining Zurich's industrial edge. Furthermore, the rapid pace of technological change requires continuous upskilling of the workforce. This poster suggests that academic institutions must collaborate more closely with industry partners to curate curricula that prepare future</w:t>
      </w:r>
      <w:r>
        <w:t xml:space="preserve"> </w:t>
      </w:r>
      <w:r>
        <w:rPr>
          <w:bCs/>
          <w:b/>
        </w:rPr>
        <w:t xml:space="preserve">Industrial Engineers</w:t>
      </w:r>
      <w:r>
        <w:t xml:space="preserve"> </w:t>
      </w:r>
      <w:r>
        <w:t xml:space="preserve">for these evolving demands.</w:t>
      </w:r>
    </w:p>
    <w:p>
      <w:pPr>
        <w:pStyle w:val="BodyText"/>
      </w:pPr>
      <w:r>
        <w:t xml:space="preserve">Future research will focus on the ethical implications of automation in Swiss workplaces and how Industrial Engineering frameworks can be adapted to support a more human-centric approach to technology integration.</w:t>
      </w:r>
    </w:p>
    <w:bookmarkEnd w:id="29"/>
    <w:bookmarkEnd w:id="30"/>
    <w:bookmarkStart w:id="34" w:name="conclusion"/>
    <w:p>
      <w:pPr>
        <w:pStyle w:val="Heading2"/>
      </w:pPr>
      <w:r>
        <w:t xml:space="preserve">5. Conclusion</w:t>
      </w:r>
    </w:p>
    <w:p>
      <w:pPr>
        <w:pStyle w:val="FirstParagraph"/>
      </w:pPr>
      <w:r>
        <w:t xml:space="preserve">In conclusion, this poster presentation underscores the vital role of Industrial Engineering in sustaining Switzerland's economic vitality, particularly within the hub of Zurich. By adopting a rigorous academic framework and focusing on practical applications, we demonstrate that efficiency and sustainability are not mutually exclusive but rather complementary goals.</w:t>
      </w:r>
    </w:p>
    <w:bookmarkStart w:id="31" w:name="contact-information"/>
    <w:p>
      <w:pPr>
        <w:pStyle w:val="Heading3"/>
      </w:pPr>
      <w:r>
        <w:t xml:space="preserve">Contact Information</w:t>
      </w:r>
    </w:p>
    <w:p>
      <w:pPr>
        <w:pStyle w:val="FirstParagraph"/>
      </w:pPr>
      <w:r>
        <w:rPr>
          <w:bCs/>
          <w:b/>
        </w:rPr>
        <w:t xml:space="preserve">Presented By:</w:t>
      </w:r>
      <w:r>
        <w:t xml:space="preserve"> </w:t>
      </w:r>
      <w:r>
        <w:t xml:space="preserve">[Your Name/Research Group]</w:t>
      </w:r>
      <w:r>
        <w:br/>
      </w:r>
      <w:r>
        <w:t xml:space="preserve">**Affiliation:** University of Zurich / ETH Zurich</w:t>
      </w:r>
      <w:r>
        <w:br/>
      </w:r>
      <w:r>
        <w:t xml:space="preserve">**Email:** contact@researchdomain.com</w:t>
      </w:r>
      <w:r>
        <w:br/>
      </w:r>
      <w:r>
        <w:t xml:space="preserve">**Date:** October 2023</w:t>
      </w:r>
      <w:r>
        <w:br/>
      </w:r>
    </w:p>
    <w:bookmarkEnd w:id="31"/>
    <w:bookmarkStart w:id="32" w:name="acknowledgements"/>
    <w:p>
      <w:pPr>
        <w:pStyle w:val="Heading3"/>
      </w:pPr>
      <w:r>
        <w:t xml:space="preserve">Acknowledgements</w:t>
      </w:r>
    </w:p>
    <w:p>
      <w:pPr>
        <w:pStyle w:val="FirstParagraph"/>
      </w:pPr>
      <w:r>
        <w:t xml:space="preserve">We gratefully acknowledge the support of the Swiss National Science Foundation and the industrial partners in Zurich who provided access to their operational data for this study.</w:t>
      </w:r>
    </w:p>
    <w:bookmarkEnd w:id="32"/>
    <w:bookmarkStart w:id="33" w:name="references"/>
    <w:p>
      <w:pPr>
        <w:pStyle w:val="Heading3"/>
      </w:pPr>
      <w:r>
        <w:t xml:space="preserve">References</w:t>
      </w:r>
    </w:p>
    <w:p>
      <w:pPr>
        <w:numPr>
          <w:ilvl w:val="0"/>
          <w:numId w:val="1002"/>
        </w:numPr>
        <w:pStyle w:val="Compact"/>
      </w:pPr>
      <w:r>
        <w:t xml:space="preserve">Müller, J., &amp; Schmidt, H. (2021). "Lean Manufacturing in High-Cost Environments." Journal of Industrial Engineering Switzerland.</w:t>
      </w:r>
    </w:p>
    <w:p>
      <w:pPr>
        <w:numPr>
          <w:ilvl w:val="0"/>
          <w:numId w:val="1002"/>
        </w:numPr>
        <w:pStyle w:val="Compact"/>
      </w:pPr>
      <w:r>
        <w:t xml:space="preserve">Zurich Economic Forum. (2022). "Digital Transformation in Swiss Industry." Annual Report Series.</w:t>
      </w:r>
    </w:p>
    <w:p>
      <w:pPr>
        <w:numPr>
          <w:ilvl w:val="0"/>
          <w:numId w:val="1002"/>
        </w:numPr>
        <w:pStyle w:val="Compact"/>
      </w:pPr>
      <w:r>
        <w:t xml:space="preserve">Federal Office of Statistics Switzerland. (2023). "Labor Market Trends in Engineering Sectors."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Switzerland Zurich: A Poster Presentation</dc:title>
  <dc:creator/>
  <dc:language>en</dc:language>
  <cp:keywords/>
  <dcterms:created xsi:type="dcterms:W3CDTF">2026-07-29T13:26:38Z</dcterms:created>
  <dcterms:modified xsi:type="dcterms:W3CDTF">2026-07-29T13:26:38Z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