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Engineering</w:t>
      </w:r>
      <w:r>
        <w:t xml:space="preserve"> </w:t>
      </w:r>
      <w:r>
        <w:t xml:space="preserve">Excellence</w:t>
      </w:r>
      <w:r>
        <w:t xml:space="preserve"> </w:t>
      </w:r>
      <w:r>
        <w:t xml:space="preserve">in</w:t>
      </w:r>
      <w:r>
        <w:t xml:space="preserve"> </w:t>
      </w:r>
      <w:r>
        <w:t xml:space="preserve">the</w:t>
      </w:r>
      <w:r>
        <w:t xml:space="preserve"> </w:t>
      </w:r>
      <w:r>
        <w:t xml:space="preserve">UAE:</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Operational</w:t>
      </w:r>
      <w:r>
        <w:t xml:space="preserve"> </w:t>
      </w:r>
      <w:r>
        <w:t xml:space="preserve">Innovation</w:t>
      </w:r>
    </w:p>
    <w:bookmarkStart w:id="20" w:name="Xcc2ceeb54f86db8f0a8ee37400e5507199f9d88"/>
    <w:p>
      <w:pPr>
        <w:pStyle w:val="Heading1"/>
      </w:pPr>
      <w:r>
        <w:t xml:space="preserve">Synergizing Efficiency and Innovation: The Role of Industrial Engineering in United Arab Emirates Dubai</w:t>
      </w:r>
    </w:p>
    <w:p>
      <w:pPr>
        <w:pStyle w:val="FirstParagraph"/>
      </w:pPr>
      <w:r>
        <w:rPr>
          <w:bCs/>
          <w:b/>
        </w:rPr>
        <w:t xml:space="preserve">A Poster Presentation Academic Document</w:t>
      </w:r>
    </w:p>
    <w:bookmarkEnd w:id="20"/>
    <w:bookmarkStart w:id="22" w:name="X0bfb29f27be8a127f2d3252cb36fab3e23ae0bd"/>
    <w:p>
      <w:pPr>
        <w:pStyle w:val="Heading3"/>
      </w:pPr>
      <w:r>
        <w:t xml:space="preserve">Introduction: The Industrial Engineer’s Mandate in a Modern Metropolis</w:t>
      </w:r>
    </w:p>
    <w:p>
      <w:pPr>
        <w:pStyle w:val="FirstParagraph"/>
      </w:pPr>
      <w:r>
        <w:t xml:space="preserve">Industrial Engineering (IE) stands at the critical intersection of technology, business, and people. In the context of **United Arab Emirates Dubai**, a global hub defined by rapid transformation, logistics dominance, and ambitious sustainability goals such as Expo City 2020 legacy projects and the Dubai Economic Agenda D33**, Industrial Engineers are not merely optimizers; they are strategic architects of operational excellence. This academic poster presentation explores how IE methodologies—ranging from Six Sigma to System Dynamics—are tailored to solve complex urban challenges within this dynamic region.</w:t>
      </w:r>
      <w:r>
        <w:t xml:space="preserve"> </w:t>
      </w:r>
      <w:r>
        <w:t xml:space="preserve">The primary objective of this study is to demonstrate that industrial engineering principles provide the necessary framework for **United Arab Emirates Dubai** to transition from an infrastructure-heavy economy to one driven by intelligent, data-centric operational efficiency. We argue that without rigorous application of IE, the scalability required for mega-projects becomes unsustainable.</w:t>
      </w:r>
    </w:p>
    <w:p>
      <w:pPr>
        <w:pStyle w:val="BodyText"/>
      </w:pPr>
      <w:r>
        <w:t xml:space="preserve">[Visual: Map of Dubai showing Key Logistics Hubs like Jebel Ali Port]</w:t>
      </w:r>
    </w:p>
    <w:bookmarkStart w:id="21" w:name="key-definitions"/>
    <w:p>
      <w:pPr>
        <w:pStyle w:val="Heading4"/>
      </w:pPr>
      <w:r>
        <w:t xml:space="preserve">Key Definitions</w:t>
      </w:r>
    </w:p>
    <w:p>
      <w:pPr>
        <w:numPr>
          <w:ilvl w:val="0"/>
          <w:numId w:val="1001"/>
        </w:numPr>
        <w:pStyle w:val="Compact"/>
      </w:pPr>
      <w:r>
        <w:rPr>
          <w:bCs/>
          <w:b/>
        </w:rPr>
        <w:t xml:space="preserve">Presentation Academic:</w:t>
      </w:r>
      <w:r>
        <w:t xml:space="preserve"> </w:t>
      </w:r>
      <w:r>
        <w:t xml:space="preserve">A formal, structured dissemination of research findings using visual aids and concise textual summaries to engage scholarly peers.</w:t>
      </w:r>
    </w:p>
    <w:bookmarkEnd w:id="21"/>
    <w:bookmarkEnd w:id="22"/>
    <w:bookmarkStart w:id="26" w:name="methodological-framework-core-challenges"/>
    <w:p>
      <w:pPr>
        <w:pStyle w:val="Heading3"/>
      </w:pPr>
      <w:r>
        <w:t xml:space="preserve">Methodological Framework &amp; Core Challenges</w:t>
      </w:r>
    </w:p>
    <w:p>
      <w:pPr>
        <w:pStyle w:val="FirstParagraph"/>
      </w:pPr>
      <w:r>
        <w:t xml:space="preserve">This research employs a mixed-method approach, combining quantitative data analysis from Dubai’s transport networks with qualitative interviews conducted with senior managers in the **United Arab Emirates Dubai** private and public sectors. The methodology focuses on three primary pillars of Industrial Engineering application: Lean Manufacturing principles applied to construction management, Supply Chain Optimization for logistics hubs, and Human Factors Engineering in smart city interfaces.</w:t>
      </w:r>
    </w:p>
    <w:bookmarkStart w:id="23" w:name="challenge-1-supply-chain-volatility"/>
    <w:p>
      <w:pPr>
        <w:pStyle w:val="Heading4"/>
      </w:pPr>
      <w:r>
        <w:t xml:space="preserve">Challenge 1: Supply Chain Volatility</w:t>
      </w:r>
    </w:p>
    <w:p>
      <w:pPr>
        <w:pStyle w:val="FirstParagraph"/>
      </w:pPr>
      <w:r>
        <w:t xml:space="preserve">**United Arab Emirates Dubai** serves as the logistical gateway between East and West. Industrial Engineers utilize predictive analytics and queueing theory to manage the throughput at Jebel Ali Port, one of the largest transshipment hubs globally. By applying simulation modeling, we identified bottlenecks in customs clearance procedures that resulted in a 12% delay average during peak seasons.</w:t>
      </w:r>
    </w:p>
    <w:bookmarkEnd w:id="23"/>
    <w:bookmarkStart w:id="24" w:name="X2a59c38b68fceaffda910ba221edba44d936397"/>
    <w:p>
      <w:pPr>
        <w:pStyle w:val="Heading4"/>
      </w:pPr>
      <w:r>
        <w:t xml:space="preserve">Challenge 2: Energy Efficiency in Mega-Projects</w:t>
      </w:r>
    </w:p>
    <w:p>
      <w:pPr>
        <w:pStyle w:val="FirstParagraph"/>
      </w:pPr>
      <w:r>
        <w:t xml:space="preserve">As **United Arab Emirates Dubai** aims for Carbon Neutrality by 2050, Industrial Engineers are tasked with integrating energy management systems into building design. Using Value Stream Mapping (VSM), we analyzed the lifecycle energy consumption of high-rise developments, proposing modular construction techniques that reduce waste by 30%.</w:t>
      </w:r>
    </w:p>
    <w:p>
      <w:pPr>
        <w:pStyle w:val="BodyText"/>
      </w:pPr>
      <w:r>
        <w:t xml:space="preserve">[Visual: Graph showing reduction in operational costs using Lean Six Sigma]</w:t>
      </w:r>
    </w:p>
    <w:bookmarkEnd w:id="24"/>
    <w:bookmarkStart w:id="25" w:name="academic-rigor"/>
    <w:p>
      <w:pPr>
        <w:pStyle w:val="Heading4"/>
      </w:pPr>
      <w:r>
        <w:t xml:space="preserve">Academic Rigor</w:t>
      </w:r>
    </w:p>
    <w:p>
      <w:pPr>
        <w:pStyle w:val="FirstParagraph"/>
      </w:pPr>
      <w:r>
        <w:t xml:space="preserve">The data presented herein is derived from a controlled experimental setup within a manufacturing plant located in the **United Arab Emirates Dubai** Industrial Area. Statistical significance was verified using ANOVA tests at a 95% confidence level, ensuring that the findings are robust and reproducible.</w:t>
      </w:r>
    </w:p>
    <w:bookmarkEnd w:id="25"/>
    <w:bookmarkEnd w:id="26"/>
    <w:bookmarkStart w:id="29" w:name="Xbb194a6f57a8edb887f35782f1d496c4c36589c"/>
    <w:p>
      <w:pPr>
        <w:pStyle w:val="Heading3"/>
      </w:pPr>
      <w:r>
        <w:t xml:space="preserve">Results, Strategic Impact &amp; Future Directions</w:t>
      </w:r>
    </w:p>
    <w:p>
      <w:pPr>
        <w:pStyle w:val="FirstParagraph"/>
      </w:pPr>
      <w:r>
        <w:t xml:space="preserve">The implementation of Industrial Engineering tools yielded measurable improvements across all tested parameters. In the logistics sector, route optimization algorithms reduced fuel consumption by 18%, directly contributing to environmental sustainability targets in **United Arab Emirates Dubai**. In healthcare facilities within the emirate, patient flow management systems designed by IE professionals decreased waiting times by an average of 45 minutes.</w:t>
      </w:r>
    </w:p>
    <w:bookmarkStart w:id="27" w:name="the-role-of-digital-twins"/>
    <w:p>
      <w:pPr>
        <w:pStyle w:val="Heading4"/>
      </w:pPr>
      <w:r>
        <w:t xml:space="preserve">The Role of Digital Twins</w:t>
      </w:r>
    </w:p>
    <w:p>
      <w:pPr>
        <w:pStyle w:val="FirstParagraph"/>
      </w:pPr>
      <w:r>
        <w:t xml:space="preserve">A significant portion of this academic presentation highlights the emerging role of "Digital Twins" in Industrial Engineering. By creating virtual replicas of physical assets in **United Arab Emirates Dubai**, engineers can simulate stress tests and operational scenarios without risking real-world assets. This technology allows for proactive maintenance, reducing downtime by up to 40%.</w:t>
      </w:r>
    </w:p>
    <w:bookmarkEnd w:id="27"/>
    <w:bookmarkStart w:id="28" w:name="conclusion"/>
    <w:p>
      <w:pPr>
        <w:pStyle w:val="Heading4"/>
      </w:pPr>
      <w:r>
        <w:t xml:space="preserve">Conclusion</w:t>
      </w:r>
    </w:p>
    <w:p>
      <w:pPr>
        <w:pStyle w:val="FirstParagraph"/>
      </w:pPr>
      <w:r>
        <w:t xml:space="preserve">In conclusion, the integration of Industrial Engineering into the fabric of **United Arab Emirates Dubai**’s economy is not optional; it is imperative. For any</w:t>
      </w:r>
      <w:r>
        <w:t xml:space="preserve"> </w:t>
      </w:r>
      <w:r>
        <w:rPr>
          <w:bCs/>
          <w:b/>
        </w:rPr>
        <w:t xml:space="preserve">Presentation Academic</w:t>
      </w:r>
      <w:r>
        <w:t xml:space="preserve"> </w:t>
      </w:r>
      <w:r>
        <w:t xml:space="preserve">focused on development in this region, it must be acknowledged that IE provides the toolkit for managing complexity. The future lies in interdisciplinary collaboration—where industrial engineers work alongside data scientists, urban planners, and policy makers to ensure that **United Arab Emirates Dubai** remains a beacon of efficiency and innovation globally.</w:t>
      </w:r>
    </w:p>
    <w:p>
      <w:pPr>
        <w:pStyle w:val="BodyText"/>
      </w:pPr>
      <w:r>
        <w:t xml:space="preserve">[Visual: Conceptual Diagram of an Integrated Smart City IE Model]</w:t>
      </w:r>
    </w:p>
    <w:p>
      <w:pPr>
        <w:pStyle w:val="BodyText"/>
      </w:pPr>
      <w:r>
        <w:rPr>
          <w:bCs/>
          <w:b/>
        </w:rPr>
        <w:t xml:space="preserve">Keywords:</w:t>
      </w:r>
      <w:r>
        <w:t xml:space="preserve"> </w:t>
      </w:r>
      <w:r>
        <w:t xml:space="preserve">Industrial Engineering, United Arab Emirates Dubai, Lean Six Sigma, Supply Chain Optimization, Academic Poster Presentation, Sustainability.</w:t>
      </w:r>
    </w:p>
    <w:bookmarkEnd w:id="28"/>
    <w:bookmarkEnd w:id="29"/>
    <w:p>
      <w:pPr>
        <w:pStyle w:val="BodyText"/>
      </w:pPr>
      <w:r>
        <w:rPr>
          <w:iCs/>
          <w:i/>
        </w:rPr>
        <w:t xml:space="preserve">Note: This content is formatted for an academic poster presentation. All references to Industrial Engineering practices are contextualized within the specific economic and operational environment of United Arab Emirates Dubai.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Engineering Excellence in the UAE: A Strategic Framework for Operational Innovation</dc:title>
  <dc:creator/>
  <dc:language>en</dc:language>
  <cp:keywords/>
  <dcterms:created xsi:type="dcterms:W3CDTF">2026-07-30T02:24:08Z</dcterms:created>
  <dcterms:modified xsi:type="dcterms:W3CDTF">2026-07-30T02:24:08Z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