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Algeria:</w:t>
      </w:r>
      <w:r>
        <w:t xml:space="preserve"> </w:t>
      </w:r>
      <w:r>
        <w:t xml:space="preserve">A</w:t>
      </w:r>
      <w:r>
        <w:t xml:space="preserve"> </w:t>
      </w:r>
      <w:r>
        <w:t xml:space="preserve">Post-Colonial</w:t>
      </w:r>
      <w:r>
        <w:t xml:space="preserve"> </w:t>
      </w:r>
      <w:r>
        <w:t xml:space="preserve">Narrative</w:t>
      </w:r>
    </w:p>
    <w:bookmarkStart w:id="21" w:name="X278ff89830b7fb8cacdecd04f92c85c2a0aba3d"/>
    <w:p>
      <w:pPr>
        <w:pStyle w:val="Heading1"/>
      </w:pPr>
      <w:r>
        <w:t xml:space="preserve">The Evolution of the Journalist in Algeria</w:t>
      </w:r>
    </w:p>
    <w:bookmarkStart w:id="20" w:name="Xad078f6956eee311451217829044472ec2dfad1"/>
    <w:p>
      <w:pPr>
        <w:pStyle w:val="Heading4"/>
      </w:pPr>
      <w:r>
        <w:t xml:space="preserve">Bridging Historical Legacies and Digital Realities in Algiers</w:t>
      </w:r>
    </w:p>
    <w:p>
      <w:pPr>
        <w:pStyle w:val="FirstParagraph"/>
      </w:pPr>
      <w:r>
        <w:t xml:space="preserve">The Role of Modern Journalism in Post-Colonial Identity Formation</w:t>
      </w:r>
    </w:p>
    <w:p>
      <w:pPr>
        <w:pStyle w:val="BodyText"/>
      </w:pPr>
      <w:r>
        <w:t xml:space="preserve">Department of Communication Studies | University of Algiers 1 | Algerian Association for Press Ethics</w:t>
      </w:r>
    </w:p>
    <w:bookmarkEnd w:id="20"/>
    <w:bookmarkEnd w:id="21"/>
    <w:bookmarkStart w:id="22" w:name="introduction-and-historical-context"/>
    <w:p>
      <w:pPr>
        <w:pStyle w:val="Heading3"/>
      </w:pPr>
      <w:r>
        <w:t xml:space="preserve">1. Introduction and Historical Context</w:t>
      </w:r>
    </w:p>
    <w:p>
      <w:pPr>
        <w:pStyle w:val="FirstParagraph"/>
      </w:pPr>
      <w:r>
        <w:t xml:space="preserve">The trajectory of the journalist in Algeria represents a complex intersection of historical struggle, colonial legacy, and modern democratic aspiration. Since gaining independence in 1962, the press has served as both a mirror to society and a battleground for ideological expression. In the capital city of Algiers , often referred to as "The White City" due its distinctive architecture ,the journalistic landscape has undergone profound transformations.</w:t>
      </w:r>
    </w:p>
    <w:p>
      <w:pPr>
        <w:pStyle w:val="BodyText"/>
      </w:pPr>
      <w:r>
        <w:t xml:space="preserve">This academic poster examines how journalists in Algiers have navigated the transition from state-controlled media paradigms to a more pluralistic, albeit still challenging, media environment. The central thesis argues that the contemporary Algerian journalist is not merely an information disseminator but a critical cultural mediator who must balance national identity preservation with global democratic standards.</w:t>
      </w:r>
    </w:p>
    <w:bookmarkEnd w:id="22"/>
    <w:bookmarkStart w:id="23" w:name="methodology"/>
    <w:p>
      <w:pPr>
        <w:pStyle w:val="Heading3"/>
      </w:pPr>
      <w:r>
        <w:t xml:space="preserve">2. Methodology</w:t>
      </w:r>
    </w:p>
    <w:p>
      <w:pPr>
        <w:pStyle w:val="FirstParagraph"/>
      </w:pPr>
      <w:r>
        <w:t xml:space="preserve">This study utilizes qualitative case studies focusing on leading media houses located in downtown Algiers. Data was collected through semi-structured interviews with veteran editors and young digital-native journalists between 2021 and 2024.</w:t>
      </w:r>
    </w:p>
    <w:p>
      <w:pPr>
        <w:numPr>
          <w:ilvl w:val="0"/>
          <w:numId w:val="1001"/>
        </w:numPr>
        <w:pStyle w:val="Compact"/>
      </w:pPr>
      <w:r>
        <w:rPr>
          <w:bCs/>
          <w:b/>
        </w:rPr>
        <w:t xml:space="preserve">Semi-Structured Interviews :</w:t>
      </w:r>
    </w:p>
    <w:p>
      <w:pPr>
        <w:numPr>
          <w:ilvl w:val="0"/>
          <w:numId w:val="1001"/>
        </w:numPr>
        <w:pStyle w:val="Compact"/>
      </w:pPr>
      <w:r>
        <w:rPr>
          <w:bCs/>
          <w:b/>
        </w:rPr>
        <w:t xml:space="preserve">Digital Ethnography :</w:t>
      </w:r>
    </w:p>
    <w:p>
      <w:pPr>
        <w:numPr>
          <w:ilvl w:val="0"/>
          <w:numId w:val="1001"/>
        </w:numPr>
        <w:pStyle w:val="Compact"/>
      </w:pPr>
      <w:r>
        <w:t xml:space="preserve">Textual Analysis : Review of editorial policies over the last decade to identify shifts in tone, subject matter , and political stance.</w:t>
      </w:r>
    </w:p>
    <w:bookmarkEnd w:id="23"/>
    <w:bookmarkStart w:id="24" w:name="the-post-colonial-press-landscape"/>
    <w:p>
      <w:pPr>
        <w:pStyle w:val="Heading3"/>
      </w:pPr>
      <w:r>
        <w:t xml:space="preserve">3. The Post-Colonial Press Landscape</w:t>
      </w:r>
    </w:p>
    <w:p>
      <w:pPr>
        <w:pStyle w:val="FirstParagraph"/>
      </w:pPr>
      <w:r>
        <w:t xml:space="preserve">In the immediate post-independence era, journalists in Algeria were often viewed as extensions of the state apparatus. However, beginning in the 1990s , a new breed of journalist emerged—one deeply committed to press freedom and investigative reporting . This shift was particularly evident in Algiers , where independent publications began to challenge established narratives.</w:t>
      </w:r>
    </w:p>
    <w:p>
      <w:pPr>
        <w:pStyle w:val="BodyText"/>
      </w:pPr>
      <w:r>
        <w:t xml:space="preserve">The role of the journalist became increasingly politicized during periods of civil unrest. Journalists faced immense pressure, including censorship and physical threats. Despite these challenges , many journalists remained steadfast in their pursuit of truth . Today , however , a new set of challenges has arisen: digital misinformation and the rapid pace social media have altered how stories are reported and consumed.</w:t>
      </w:r>
    </w:p>
    <w:bookmarkEnd w:id="24"/>
    <w:bookmarkStart w:id="25" w:name="the-digital-transition-in-algiers"/>
    <w:p>
      <w:pPr>
        <w:pStyle w:val="Heading3"/>
      </w:pPr>
      <w:r>
        <w:t xml:space="preserve">4. The Digital Transition in Algiers</w:t>
      </w:r>
    </w:p>
    <w:p>
      <w:pPr>
        <w:pStyle w:val="FirstParagraph"/>
      </w:pPr>
      <w:r>
        <w:t xml:space="preserve">The advent of internet technology has revolutionized journalism in Algeria . Traditional print newspapers based in Algiers are competing with online news platforms for audience attention and revenue . This transition is not without its difficulties , as many traditional outlets struggle to monetize digital content effectively.</w:t>
      </w:r>
    </w:p>
    <w:p>
      <w:pPr>
        <w:pStyle w:val="BodyText"/>
      </w:pPr>
      <w:r>
        <w:t xml:space="preserve">Youth-led digital media companies have emerged as key players in this new ecosystem. These organizations operate out of co-working spaces in neighborhoods like Bab El Oued and Hydra . They employ a hybrid model combining journalistic integrity with entrepreneurial agility . Their target demographic is predominantly young Algerians who consume news primarily through smartphones and social media platforms.</w:t>
      </w:r>
    </w:p>
    <w:bookmarkEnd w:id="25"/>
    <w:bookmarkStart w:id="26" w:name="challenges-faced-by-journalists"/>
    <w:p>
      <w:pPr>
        <w:pStyle w:val="Heading3"/>
      </w:pPr>
      <w:r>
        <w:t xml:space="preserve">5. Challenges Faced by Journalists</w:t>
      </w:r>
    </w:p>
    <w:p>
      <w:pPr>
        <w:numPr>
          <w:ilvl w:val="0"/>
          <w:numId w:val="1002"/>
        </w:numPr>
        <w:pStyle w:val="Compact"/>
      </w:pPr>
      <w:r>
        <w:rPr>
          <w:bCs/>
          <w:b/>
        </w:rPr>
        <w:t xml:space="preserve">Economic Instability :</w:t>
      </w:r>
    </w:p>
    <w:p>
      <w:pPr>
        <w:numPr>
          <w:ilvl w:val="0"/>
          <w:numId w:val="1002"/>
        </w:numPr>
        <w:pStyle w:val="Compact"/>
      </w:pPr>
      <w:r>
        <w:rPr>
          <w:bCs/>
          <w:b/>
        </w:rPr>
        <w:t xml:space="preserve">Linguistic Complexity :</w:t>
      </w:r>
    </w:p>
    <w:p>
      <w:pPr>
        <w:numPr>
          <w:ilvl w:val="0"/>
          <w:numId w:val="1002"/>
        </w:numPr>
        <w:pStyle w:val="Compact"/>
      </w:pPr>
      <w:r>
        <w:rPr>
          <w:bCs/>
          <w:b/>
        </w:rPr>
        <w:t xml:space="preserve">Legal Ambiguity :</w:t>
      </w:r>
    </w:p>
    <w:bookmarkEnd w:id="26"/>
    <w:bookmarkStart w:id="27" w:name="implications-for-democracy-and-society"/>
    <w:p>
      <w:pPr>
        <w:pStyle w:val="Heading3"/>
      </w:pPr>
      <w:r>
        <w:t xml:space="preserve">6. Implications for Democracy and Society</w:t>
      </w:r>
    </w:p>
    <w:p>
      <w:pPr>
        <w:pStyle w:val="FirstParagraph"/>
      </w:pPr>
      <w:r>
        <w:t xml:space="preserve">The future of journalism in Algeria depends largely on its ability to adapt to changing technological landscapes while maintaining ethical standards. Educating the next generation of journalists in Algiers requires a curriculum that emphasizes digital literacy , data analysis , and critical thinking alongside traditional reporting skills.</w:t>
      </w:r>
    </w:p>
    <w:p>
      <w:pPr>
        <w:pStyle w:val="BodyText"/>
      </w:pPr>
      <w:r>
        <w:t xml:space="preserve">Furthermore fostering partnerships between academia and media houses can help bridge the gap between theoretical knowledge practical application . By empowering journalists with these tools society can ensure that press remains a pillar of democratic discourse rather than merely a reflection of political power dynamics.</w:t>
      </w:r>
    </w:p>
    <w:bookmarkEnd w:id="27"/>
    <w:bookmarkStart w:id="28" w:name="conclusion"/>
    <w:p>
      <w:pPr>
        <w:pStyle w:val="Heading3"/>
      </w:pPr>
      <w:r>
        <w:t xml:space="preserve">7. Conclusion</w:t>
      </w:r>
    </w:p>
    <w:p>
      <w:pPr>
        <w:pStyle w:val="FirstParagraph"/>
      </w:pPr>
      <w:r>
        <w:t xml:space="preserve">In conclusion , the evolution of journalism in Algeria reflects broader societal changes within Algiers and beyond . From its roots in post-colonial nation-building to its current status as a digital frontier , journalism continues play crucial role shaping public opinion fostering dialogue driving social change.</w:t>
      </w:r>
    </w:p>
    <w:p>
      <w:pPr>
        <w:pStyle w:val="BodyText"/>
      </w:pPr>
      <w:r>
        <w:t xml:space="preserve">As we move forward it is essential that stakeholders—government bodies civil society organizations educational institutions work together support press freedom promote ethical journalism practices. Only then can we ensure that the voice of the journalist remains strong vibrant and relevant in today's complex world.</w:t>
      </w:r>
    </w:p>
    <w:bookmarkEnd w:id="28"/>
    <w:bookmarkStart w:id="29" w:name="references-acknowledgments"/>
    <w:p>
      <w:pPr>
        <w:pStyle w:val="Heading3"/>
      </w:pPr>
      <w:r>
        <w:t xml:space="preserve">References &amp; Acknowledgments</w:t>
      </w:r>
    </w:p>
    <w:p>
      <w:pPr>
        <w:numPr>
          <w:ilvl w:val="0"/>
          <w:numId w:val="1003"/>
        </w:numPr>
        <w:pStyle w:val="Compact"/>
      </w:pPr>
      <w:r>
        <w:t xml:space="preserve">Benali, A. ( 2018 ). "Media Reform in North Africa : Case Study of Algeria." Journal of African Media Studies.</w:t>
      </w:r>
    </w:p>
    <w:p>
      <w:pPr>
        <w:numPr>
          <w:ilvl w:val="0"/>
          <w:numId w:val="1003"/>
        </w:numPr>
        <w:pStyle w:val="Compact"/>
      </w:pPr>
      <w:r>
        <w:t xml:space="preserve">Chehab, R. ( 2020 ). "Digital Journalism Practices in Arab Countries ." Middle East Journal Culture &amp; Communication.</w:t>
      </w:r>
    </w:p>
    <w:p>
      <w:pPr>
        <w:numPr>
          <w:ilvl w:val="0"/>
          <w:numId w:val="1003"/>
        </w:numPr>
        <w:pStyle w:val="Compact"/>
      </w:pPr>
      <w:r>
        <w:t xml:space="preserve">Douati, M. ( 2019 ). "Press Freedom Under Pressure : Challenges Facing Algerian Journalists." International Center for Journalists Report.</w:t>
      </w:r>
    </w:p>
    <w:p>
      <w:pPr>
        <w:numPr>
          <w:ilvl w:val="0"/>
          <w:numId w:val="1003"/>
        </w:numPr>
        <w:pStyle w:val="Compact"/>
      </w:pPr>
      <w:r>
        <w:t xml:space="preserve">European Broadcasting Union .( 2021 ). "Trends in Digital News Consumption Across MENA Region."</w:t>
      </w:r>
    </w:p>
    <w:p>
      <w:pPr>
        <w:pStyle w:val="FirstParagraph"/>
      </w:pPr>
      <w:r>
        <w:t xml:space="preserve">We thank all participating journalists whose insights made this research possible.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Journalist in Algeria: A Post-Colonial Narrative</dc:title>
  <dc:creator/>
  <dc:language>en</dc:language>
  <cp:keywords/>
  <dcterms:created xsi:type="dcterms:W3CDTF">2026-07-29T05:48:46Z</dcterms:created>
  <dcterms:modified xsi:type="dcterms:W3CDTF">2026-07-29T05:48:46Z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