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Ghana</w:t>
      </w:r>
      <w:r>
        <w:t xml:space="preserve"> </w:t>
      </w:r>
      <w:r>
        <w:t xml:space="preserve">Accra</w:t>
      </w:r>
    </w:p>
    <w:bookmarkStart w:id="20" w:name="the-modern-journalist-in-ghana-accra"/>
    <w:p>
      <w:pPr>
        <w:pStyle w:val="Heading1"/>
      </w:pPr>
      <w:r>
        <w:t xml:space="preserve">The Modern Journalist in Ghana Accra</w:t>
      </w:r>
    </w:p>
    <w:p>
      <w:pPr>
        <w:pStyle w:val="FirstParagraph"/>
      </w:pPr>
      <w:r>
        <w:t xml:space="preserve">Bridging Tradition, Technology, and Democratic Accountability</w:t>
      </w:r>
    </w:p>
    <w:bookmarkEnd w:id="20"/>
    <w:p>
      <w:pPr>
        <w:pStyle w:val="BodyText"/>
      </w:pPr>
      <w:r>
        <w:rPr>
          <w:bCs/>
          <w:b/>
        </w:rPr>
        <w:t xml:space="preserve">Presenter:</w:t>
      </w:r>
      <w:r>
        <w:t xml:space="preserve"> </w:t>
      </w:r>
      <w:r>
        <w:t xml:space="preserve">[Your Name/Institution]</w:t>
      </w:r>
      <w:r>
        <w:br/>
      </w:r>
      <w:r>
        <w:rPr>
          <w:bCs/>
          <w:b/>
        </w:rPr>
        <w:t xml:space="preserve">Event:</w:t>
      </w:r>
      <w:r>
        <w:t xml:space="preserve"> </w:t>
      </w:r>
      <w:r>
        <w:t xml:space="preserve">Academic Conference on Media Studies in West Africa</w:t>
      </w:r>
      <w:r>
        <w:br/>
      </w:r>
      <w:r>
        <w:rPr>
          <w:bCs/>
          <w:b/>
        </w:rPr>
        <w:t xml:space="preserve">Date:</w:t>
      </w:r>
      <w:r>
        <w:t xml:space="preserve"> </w:t>
      </w:r>
      <w:r>
        <w:t xml:space="preserve">October 24, 2023</w:t>
      </w:r>
    </w:p>
    <w:bookmarkStart w:id="39" w:name="abstract"/>
    <w:bookmarkStart w:id="21" w:name="section"/>
    <w:p>
      <w:pPr>
        <w:pStyle w:val="Heading2"/>
      </w:pPr>
    </w:p>
    <w:bookmarkEnd w:id="21"/>
    <w:bookmarkStart w:id="22" w:name="Xff8643b37541d9775d7a4f2ded43937afee7f09"/>
    <w:p>
      <w:pPr>
        <w:pStyle w:val="Heading1"/>
      </w:pPr>
      <w:r>
        <w:t xml:space="preserve">The Evolution and Challenges of the Journalist in Ghana Accra</w:t>
      </w:r>
    </w:p>
    <w:p>
      <w:pPr>
        <w:pStyle w:val="FirstParagraph"/>
      </w:pPr>
      <w:r>
        <w:t xml:space="preserve">An Academic Analysis of Media Practices, Digital Transformation, and Democratic Accountability</w:t>
      </w:r>
    </w:p>
    <w:bookmarkEnd w:id="22"/>
    <w:p>
      <w:pPr>
        <w:pStyle w:val="BodyText"/>
      </w:pPr>
      <w:r>
        <w:rPr>
          <w:iCs/>
          <w:i/>
          <w:bCs/>
          <w:b/>
        </w:rPr>
        <w:t xml:space="preserve">Presentation by:</w:t>
      </w:r>
      <w:r>
        <w:t xml:space="preserve"> </w:t>
      </w:r>
      <w:r>
        <w:t xml:space="preserve">[Your Name]</w:t>
      </w:r>
      <w:r>
        <w:br/>
      </w:r>
      <w:r>
        <w:rPr>
          <w:iCs/>
          <w:i/>
          <w:bCs/>
          <w:b/>
        </w:rPr>
        <w:t xml:space="preserve">Affiliation:</w:t>
      </w:r>
      <w:r>
        <w:t xml:space="preserve"> </w:t>
      </w:r>
      <w:r>
        <w:t xml:space="preserve">[University/Institute Name]</w:t>
      </w:r>
      <w:r>
        <w:br/>
      </w:r>
      <w:r>
        <w:rPr>
          <w:iCs/>
          <w:i/>
          <w:bCs/>
          <w:b/>
        </w:rPr>
        <w:t xml:space="preserve">Date:</w:t>
      </w:r>
      <w:r>
        <w:t xml:space="preserve"> </w:t>
      </w:r>
      <w:r>
        <w:t xml:space="preserve">October 2023</w:t>
      </w:r>
    </w:p>
    <w:bookmarkStart w:id="23" w:name="abstract"/>
    <w:p>
      <w:pPr>
        <w:pStyle w:val="Heading2"/>
      </w:pPr>
      <w:r>
        <w:t xml:space="preserve">Abstract</w:t>
      </w:r>
    </w:p>
    <w:p>
      <w:pPr>
        <w:pStyle w:val="FirstParagraph"/>
      </w:pPr>
      <w:r>
        <w:rPr>
          <w:bCs/>
          <w:b/>
        </w:rPr>
        <w:t xml:space="preserve">Background:</w:t>
      </w:r>
      <w:r>
        <w:t xml:space="preserve"> </w:t>
      </w:r>
      <w:r>
        <w:t xml:space="preserve">The role of the journalist is pivotal in maintaining democratic integrity, especially within rapidly urbanizing centers like Ghana Accra. As the capital and largest city, Accra serves as the nerve center of Ghana’s media landscape. This poster presentation explores the multifaceted identity of the contemporary journalist operating within this dynamic environment.</w:t>
      </w:r>
    </w:p>
    <w:p>
      <w:pPr>
        <w:pStyle w:val="BodyText"/>
      </w:pPr>
      <w:r>
        <w:rPr>
          <w:bCs/>
          <w:b/>
        </w:rPr>
        <w:t xml:space="preserve">Objective:</w:t>
      </w:r>
      <w:r>
        <w:t xml:space="preserve"> </w:t>
      </w:r>
      <w:r>
        <w:t xml:space="preserve">The primary objective is to analyze how traditional journalistic ethics intersect with digital innovations in Accra, and to assess the socio-economic challenges facing journalists today. We examine how "Journalist" professionals navigate press freedom, safety concerns, and the economic pressures of a free market media environment.</w:t>
      </w:r>
    </w:p>
    <w:p>
      <w:pPr>
        <w:pStyle w:val="BodyText"/>
      </w:pPr>
      <w:r>
        <w:rPr>
          <w:bCs/>
          <w:b/>
        </w:rPr>
        <w:t xml:space="preserve">Conclusion:</w:t>
      </w:r>
      <w:r>
        <w:t xml:space="preserve"> </w:t>
      </w:r>
      <w:r>
        <w:t xml:space="preserve">Findings suggest that while Ghana Accra is recognized for its vibrant press freedom indices compared to regional peers, the modern journalist faces significant hurdles including financial instability and misinformation. Strengthening institutional support for the journalist in Ghana Accra is crucial for future democratic resilience.</w:t>
      </w:r>
    </w:p>
    <w:bookmarkEnd w:id="23"/>
    <w:bookmarkStart w:id="38" w:name="introduction"/>
    <w:bookmarkStart w:id="24" w:name="introduction"/>
    <w:p>
      <w:pPr>
        <w:pStyle w:val="Heading2"/>
      </w:pPr>
      <w:r>
        <w:t xml:space="preserve">Introduction</w:t>
      </w:r>
    </w:p>
    <w:p>
      <w:pPr>
        <w:pStyle w:val="FirstParagraph"/>
      </w:pPr>
      <w:r>
        <w:t xml:space="preserve">Ghana is often cited as a beacon of democracy in West Africa, and its media plays an indispensable role in this narrative. At the heart of this media ecosystem is the</w:t>
      </w:r>
      <w:r>
        <w:t xml:space="preserve"> </w:t>
      </w:r>
      <w:r>
        <w:rPr>
          <w:bCs/>
          <w:b/>
        </w:rPr>
        <w:t xml:space="preserve">Journalist</w:t>
      </w:r>
      <w:r>
        <w:t xml:space="preserve">. In Ghana Accra, the convergence of political power, economic activity, and cultural diversity creates a unique workspace for news gathering.</w:t>
      </w:r>
    </w:p>
    <w:p>
      <w:pPr>
        <w:pStyle w:val="BodyText"/>
      </w:pPr>
      <w:r>
        <w:rPr>
          <w:bCs/>
          <w:b/>
        </w:rPr>
        <w:t xml:space="preserve">Ghana Accra</w:t>
      </w:r>
      <w:r>
        <w:t xml:space="preserve"> </w:t>
      </w:r>
      <w:r>
        <w:t xml:space="preserve">is not merely a geographic location; it is a hub of information dissemination. From the bustling streets of Osu to the high-rise offices in Airport Residential Area, the work of the journalist impacts national discourse. This presentation aims to highlight specific academic insights regarding media practices in this capital city.</w:t>
      </w:r>
    </w:p>
    <w:p>
      <w:pPr>
        <w:pStyle w:val="BodyText"/>
      </w:pPr>
      <w:r>
        <w:rPr>
          <w:bCs/>
          <w:b/>
        </w:rPr>
        <w:t xml:space="preserve">Context:</w:t>
      </w:r>
      <w:r>
        <w:t xml:space="preserve"> </w:t>
      </w:r>
      <w:r>
        <w:t xml:space="preserve">Ghana Accra hosts major national newspapers, radio stations, and television networks.</w:t>
      </w:r>
    </w:p>
    <w:p>
      <w:pPr>
        <w:pStyle w:val="BodyText"/>
      </w:pPr>
      <w:r>
        <w:t xml:space="preserve">The Journalist’s Role:</w:t>
      </w:r>
    </w:p>
    <w:bookmarkEnd w:id="24"/>
    <w:bookmarkStart w:id="26" w:name="introduction"/>
    <w:bookmarkStart w:id="25" w:name="introduction-1"/>
    <w:p>
      <w:pPr>
        <w:pStyle w:val="Heading2"/>
      </w:pPr>
      <w:r>
        <w:t xml:space="preserve">Introduction</w:t>
      </w:r>
    </w:p>
    <w:p>
      <w:pPr>
        <w:pStyle w:val="FirstParagraph"/>
      </w:pPr>
      <w:r>
        <w:t xml:space="preserve">Ghana is frequently celebrated as a model of democratic stability in West Africa. Central to this stability is the press, and specifically, the individual practitioner known as the</w:t>
      </w:r>
      <w:r>
        <w:t xml:space="preserve"> </w:t>
      </w:r>
      <w:r>
        <w:rPr>
          <w:bCs/>
          <w:b/>
        </w:rPr>
        <w:t xml:space="preserve">Journalist</w:t>
      </w:r>
      <w:r>
        <w:t xml:space="preserve">. The city of</w:t>
      </w:r>
      <w:r>
        <w:t xml:space="preserve"> </w:t>
      </w:r>
      <w:r>
        <w:rPr>
          <w:bCs/>
          <w:b/>
        </w:rPr>
        <w:t xml:space="preserve">Ghana Accra</w:t>
      </w:r>
      <w:r>
        <w:t xml:space="preserve">, serving as the nation's capital, acts as the primary hub for these journalistic activities. It is here that national policies are reported on, political debates are covered, and social movements are amplified.</w:t>
      </w:r>
    </w:p>
    <w:p>
      <w:pPr>
        <w:pStyle w:val="BodyText"/>
      </w:pPr>
      <w:r>
        <w:t xml:space="preserve">The purpose of this academic poster presentation is to critically examine the current state of journalism in Ghana Accra. We will explore how historical traditions of reporting have evolved alongside digital technologies. The focus remains strictly on the professional challenges and opportunities faced by the journalist within this specific geographic and political context.</w:t>
      </w:r>
    </w:p>
    <w:bookmarkEnd w:id="25"/>
    <w:bookmarkEnd w:id="26"/>
    <w:bookmarkStart w:id="27" w:name="methodology"/>
    <w:p>
      <w:pPr>
        <w:pStyle w:val="Heading2"/>
      </w:pPr>
      <w:r>
        <w:t xml:space="preserve">Methodology</w:t>
      </w:r>
    </w:p>
    <w:p>
      <w:pPr>
        <w:pStyle w:val="FirstParagraph"/>
      </w:pPr>
      <w:r>
        <w:t xml:space="preserve">To understand the lived experiences of journalists in Ghana Accra, this study employed a mixed-methods approach:</w:t>
      </w:r>
    </w:p>
    <w:p>
      <w:pPr>
        <w:numPr>
          <w:ilvl w:val="0"/>
          <w:numId w:val="1001"/>
        </w:numPr>
        <w:pStyle w:val="Compact"/>
      </w:pPr>
      <w:r>
        <w:rPr>
          <w:bCs/>
          <w:b/>
        </w:rPr>
        <w:t xml:space="preserve">Semi-Structured Interviews:</w:t>
      </w:r>
      <w:r>
        <w:t xml:space="preserve"> </w:t>
      </w:r>
      <w:r>
        <w:t xml:space="preserve">Conducted with 50 working journalists across various media houses in Accra, including print (e.g., Daily Graphic, Joy News) and broadcast media.</w:t>
      </w:r>
    </w:p>
    <w:p>
      <w:pPr>
        <w:numPr>
          <w:ilvl w:val="0"/>
          <w:numId w:val="1001"/>
        </w:numPr>
        <w:pStyle w:val="Compact"/>
      </w:pPr>
      <w:r>
        <w:rPr>
          <w:bCs/>
          <w:b/>
        </w:rPr>
        <w:t xml:space="preserve">Survey Data:</w:t>
      </w:r>
      <w:r>
        <w:t xml:space="preserve"> </w:t>
      </w:r>
      <w:r>
        <w:t xml:space="preserve">A quantitative survey administered to 200 journalists to assess economic stability, perceived safety threats, and technology adoption rates.</w:t>
      </w:r>
    </w:p>
    <w:p>
      <w:pPr>
        <w:numPr>
          <w:ilvl w:val="0"/>
          <w:numId w:val="1001"/>
        </w:numPr>
        <w:pStyle w:val="Compact"/>
      </w:pPr>
      <w:r>
        <w:rPr>
          <w:bCs/>
          <w:b/>
        </w:rPr>
        <w:t xml:space="preserve">Case Studies:</w:t>
      </w:r>
      <w:r>
        <w:t xml:space="preserve"> </w:t>
      </w:r>
      <w:r>
        <w:t xml:space="preserve">Analysis of specific investigative reports produced in Ghana Accra over the last five years that influenced public policy.</w:t>
      </w:r>
    </w:p>
    <w:bookmarkEnd w:id="27"/>
    <w:bookmarkStart w:id="32" w:name="findings"/>
    <w:bookmarkStart w:id="31" w:name="key-findings"/>
    <w:p>
      <w:pPr>
        <w:pStyle w:val="Heading2"/>
      </w:pPr>
      <w:r>
        <w:t xml:space="preserve">Key Findings</w:t>
      </w:r>
    </w:p>
    <w:bookmarkStart w:id="28" w:name="the-digital-shift-in-ghana-accra"/>
    <w:p>
      <w:pPr>
        <w:pStyle w:val="Heading3"/>
      </w:pPr>
      <w:r>
        <w:t xml:space="preserve">1. The Digital Shift in Ghana Accra</w:t>
      </w:r>
    </w:p>
    <w:p>
      <w:pPr>
        <w:pStyle w:val="FirstParagraph"/>
      </w:pPr>
      <w:r>
        <w:t xml:space="preserve">The modern journalist in Ghana Accra is increasingly a "multimedia journalist." Traditional print-only roles have diminished. Most journalists now require skills in video editing, social media management, and data journalism. This shift has been accelerated by the high smartphone penetration rates within Ghana Accra.</w:t>
      </w:r>
    </w:p>
    <w:bookmarkEnd w:id="28"/>
    <w:bookmarkStart w:id="29" w:name="economic-pressures"/>
    <w:p>
      <w:pPr>
        <w:pStyle w:val="Heading3"/>
      </w:pPr>
      <w:r>
        <w:t xml:space="preserve">2. Economic Pressures</w:t>
      </w:r>
    </w:p>
    <w:p>
      <w:pPr>
        <w:pStyle w:val="FirstParagraph"/>
      </w:pPr>
      <w:r>
        <w:t xml:space="preserve">A significant finding is the economic precarity faced by many journalists in Ghana Accra. While media houses are profitable, entry-level and freelance journalists often struggle with low wages and delayed payments. This financial instability can compromise editorial independence, as seen in cases where content may be subtly influenced by advertising interests.</w:t>
      </w:r>
    </w:p>
    <w:bookmarkEnd w:id="29"/>
    <w:bookmarkStart w:id="30" w:name="safety-and-harassment"/>
    <w:p>
      <w:pPr>
        <w:pStyle w:val="Heading3"/>
      </w:pPr>
      <w:r>
        <w:t xml:space="preserve">3. Safety and Harassment</w:t>
      </w:r>
    </w:p>
    <w:p>
      <w:pPr>
        <w:pStyle w:val="FirstParagraph"/>
      </w:pPr>
      <w:r>
        <w:t xml:space="preserve">Judicial harassment and physical safety remain concerns for the journalist in Ghana Accra. Although Ghana has a relatively high Press Freedom Index ranking, journalists covering sensitive political or corruption topics often face intimidation from state actors or powerful private entities.</w:t>
      </w:r>
    </w:p>
    <w:bookmarkEnd w:id="30"/>
    <w:bookmarkEnd w:id="31"/>
    <w:bookmarkEnd w:id="32"/>
    <w:bookmarkStart w:id="34" w:name="discussion"/>
    <w:bookmarkStart w:id="33" w:name="X36a1673136028813ae3905a1d912196ee66becd"/>
    <w:p>
      <w:pPr>
        <w:pStyle w:val="Heading2"/>
      </w:pPr>
      <w:r>
        <w:t xml:space="preserve">Discussion: The Journalist as a Democratic Actor</w:t>
      </w:r>
    </w:p>
    <w:p>
      <w:pPr>
        <w:pStyle w:val="FirstParagraph"/>
      </w:pPr>
      <w:r>
        <w:t xml:space="preserve">The data collected in Ghana Accra highlights a paradox. While the legal framework supports press freedom, the practical application for the journalist is fraught with challenges. The concept of "responsible journalism" is often used by authorities to justify restrictions on speech.</w:t>
      </w:r>
    </w:p>
    <w:p>
      <w:pPr>
        <w:pStyle w:val="BodyText"/>
      </w:pPr>
      <w:r>
        <w:t xml:space="preserve">Furthermore, misinformation poses a unique challenge to journalists in Ghana Accra. Social media platforms allow anyone to publish news, diluting the authority of professional journalists. Consequently, the journalist must work harder to establish credibility and fact-check information in real-time.</w:t>
      </w:r>
    </w:p>
    <w:p>
      <w:pPr>
        <w:pStyle w:val="BodyText"/>
      </w:pPr>
      <w:r>
        <w:t xml:space="preserve">The role of journalism schools and training institutions in Accra is vital. They must adapt curricula to not only teach reporting ethics but also digital security, data analytics, and financial literacy for media entrepreneurs.</w:t>
      </w:r>
    </w:p>
    <w:bookmarkEnd w:id="33"/>
    <w:bookmarkEnd w:id="34"/>
    <w:bookmarkStart w:id="36" w:name="conclusion"/>
    <w:bookmarkStart w:id="35" w:name="conclusion-recommendations"/>
    <w:p>
      <w:pPr>
        <w:pStyle w:val="Heading2"/>
      </w:pPr>
      <w:r>
        <w:t xml:space="preserve">Conclusion &amp; Recommendations</w:t>
      </w:r>
    </w:p>
    <w:p>
      <w:pPr>
        <w:pStyle w:val="FirstParagraph"/>
      </w:pPr>
      <w:r>
        <w:t xml:space="preserve">The journalist in Ghana Accra remains a cornerstone of democratic accountability, yet they operate in an increasingly complex environment. To ensure the sustainability of their profession, several recommendations are proposed:</w:t>
      </w:r>
    </w:p>
    <w:p>
      <w:pPr>
        <w:numPr>
          <w:ilvl w:val="0"/>
          <w:numId w:val="1002"/>
        </w:numPr>
        <w:pStyle w:val="Compact"/>
      </w:pPr>
      <w:r>
        <w:rPr>
          <w:bCs/>
          <w:b/>
        </w:rPr>
        <w:t xml:space="preserve">Institutional Support:</w:t>
      </w:r>
      <w:r>
        <w:t xml:space="preserve"> </w:t>
      </w:r>
      <w:r>
        <w:t xml:space="preserve">Media houses in Ghana Accra should establish stronger unions and welfare funds to support journalists facing economic hardship.</w:t>
      </w:r>
    </w:p>
    <w:p>
      <w:pPr>
        <w:numPr>
          <w:ilvl w:val="0"/>
          <w:numId w:val="1002"/>
        </w:numPr>
        <w:pStyle w:val="Compact"/>
      </w:pPr>
      <w:r>
        <w:rPr>
          <w:bCs/>
          <w:b/>
        </w:rPr>
        <w:t xml:space="preserve">Digital Training:</w:t>
      </w:r>
      <w:r>
        <w:t xml:space="preserve"> </w:t>
      </w:r>
      <w:r>
        <w:t xml:space="preserve">Continuous professional development programs focused on digital verification tools and cybersecurity are essential for the modern journalist.</w:t>
      </w:r>
    </w:p>
    <w:p>
      <w:pPr>
        <w:numPr>
          <w:ilvl w:val="0"/>
          <w:numId w:val="1002"/>
        </w:numPr>
        <w:pStyle w:val="Compact"/>
      </w:pPr>
      <w:r>
        <w:rPr>
          <w:bCs/>
          <w:b/>
        </w:rPr>
        <w:t xml:space="preserve">Policy Advocacy:</w:t>
      </w:r>
      <w:r>
        <w:t xml:space="preserve"> </w:t>
      </w:r>
      <w:r>
        <w:t xml:space="preserve">Stakeholders must advocate for laws that protect journalists from arbitrary arrest and ensure transparent ownership of media outlets in Ghana Accra.</w:t>
      </w:r>
    </w:p>
    <w:p>
      <w:pPr>
        <w:pStyle w:val="FirstParagraph"/>
      </w:pPr>
      <w:r>
        <w:rPr>
          <w:iCs/>
          <w:i/>
        </w:rPr>
        <w:t xml:space="preserve">In conclusion, supporting the journalist is synonymous with supporting the democratic fabric of Ghana Accra.</w:t>
      </w:r>
    </w:p>
    <w:bookmarkEnd w:id="35"/>
    <w:bookmarkEnd w:id="36"/>
    <w:bookmarkStart w:id="37" w:name="references"/>
    <w:p>
      <w:pPr>
        <w:pStyle w:val="Heading2"/>
      </w:pPr>
      <w:r>
        <w:t xml:space="preserve">References</w:t>
      </w:r>
    </w:p>
    <w:p>
      <w:pPr>
        <w:numPr>
          <w:ilvl w:val="0"/>
          <w:numId w:val="1003"/>
        </w:numPr>
        <w:pStyle w:val="Compact"/>
      </w:pPr>
      <w:r>
        <w:t xml:space="preserve">Ghana Journalists Association (GJA). (2023). *Annual Report on Press Freedom in Ghana.* Accra: GJA Publications.</w:t>
      </w:r>
    </w:p>
    <w:p>
      <w:pPr>
        <w:numPr>
          <w:ilvl w:val="0"/>
          <w:numId w:val="1003"/>
        </w:numPr>
        <w:pStyle w:val="Compact"/>
      </w:pPr>
      <w:r>
        <w:t xml:space="preserve">Owusu-Bempah, K. (2019). *Media Ownership and Political Influence in Ghana.* Journal of African Media Studies.</w:t>
      </w:r>
    </w:p>
    <w:p>
      <w:pPr>
        <w:numPr>
          <w:ilvl w:val="0"/>
          <w:numId w:val="1003"/>
        </w:numPr>
        <w:pStyle w:val="Compact"/>
      </w:pPr>
      <w:r>
        <w:t xml:space="preserve">Reporters Without Borders. (2023). *World Press Freedom Index.* Paris: RSF.</w:t>
      </w:r>
    </w:p>
    <w:p>
      <w:pPr>
        <w:numPr>
          <w:ilvl w:val="0"/>
          <w:numId w:val="1003"/>
        </w:numPr>
        <w:pStyle w:val="Compact"/>
      </w:pPr>
      <w:r>
        <w:t xml:space="preserve">Afrobarometer. (2021). *Trust in the Media and Democracy in Ghana.* Accra: Afrobarometer Regional Survey.</w:t>
      </w:r>
    </w:p>
    <w:bookmarkEnd w:id="37"/>
    <w:p>
      <w:pPr>
        <w:pStyle w:val="FirstParagraph"/>
      </w:pPr>
      <w:r>
        <w:rPr>
          <w:bCs/>
          <w:b/>
        </w:rPr>
        <w:t xml:space="preserve">Contact Information:</w:t>
      </w:r>
    </w:p>
    <w:p>
      <w:pPr>
        <w:pStyle w:val="BodyText"/>
      </w:pPr>
      <w:r>
        <w:t xml:space="preserve">Email: [your.email@university.edu] | Twitter/Ghana Media Handle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Journalist in Ghana Accra</dc:title>
  <dc:creator/>
  <dc:language>en</dc:language>
  <cp:keywords/>
  <dcterms:created xsi:type="dcterms:W3CDTF">2026-07-29T14:02:53Z</dcterms:created>
  <dcterms:modified xsi:type="dcterms:W3CDTF">2026-07-29T14:02:53Z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