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Navigating</w:t>
      </w:r>
      <w:r>
        <w:t xml:space="preserve"> </w:t>
      </w:r>
      <w:r>
        <w:t xml:space="preserve">Media</w:t>
      </w:r>
      <w:r>
        <w:t xml:space="preserve"> </w:t>
      </w:r>
      <w:r>
        <w:t xml:space="preserve">Landscapes</w:t>
      </w:r>
      <w:r>
        <w:t xml:space="preserve"> </w:t>
      </w:r>
      <w:r>
        <w:t xml:space="preserve">in</w:t>
      </w:r>
      <w:r>
        <w:t xml:space="preserve"> </w:t>
      </w:r>
      <w:r>
        <w:t xml:space="preserve">Pakistan,</w:t>
      </w:r>
      <w:r>
        <w:t xml:space="preserve"> </w:t>
      </w:r>
      <w:r>
        <w:t xml:space="preserve">Islamabad</w:t>
      </w:r>
    </w:p>
    <w:bookmarkStart w:id="20" w:name="Xcdaa9faf953fb8b86d7499ce81106ff8aeb1864"/>
    <w:p>
      <w:pPr>
        <w:pStyle w:val="Heading1"/>
      </w:pPr>
      <w:r>
        <w:t xml:space="preserve">The Evolving Role of the Journalist: Navigating Media Landscapes in Pakistan, Islamabad</w:t>
      </w:r>
    </w:p>
    <w:p>
      <w:pPr>
        <w:pStyle w:val="FirstParagraph"/>
      </w:pPr>
      <w:r>
        <w:rPr>
          <w:bCs/>
          <w:b/>
        </w:rPr>
        <w:t xml:space="preserve">A Critical Analysis of Press Freedom, Digital Transformation, and Civic Responsibility</w:t>
      </w:r>
    </w:p>
    <w:p>
      <w:pPr>
        <w:pStyle w:val="BodyText"/>
      </w:pPr>
      <w:r>
        <w:t xml:space="preserve">Presented at the Academic Symposium on Media Ethics and Regional Stability</w:t>
      </w:r>
    </w:p>
    <w:bookmarkEnd w:id="20"/>
    <w:bookmarkStart w:id="21" w:name="abstract"/>
    <w:p>
      <w:pPr>
        <w:pStyle w:val="Heading2"/>
      </w:pPr>
      <w:r>
        <w:t xml:space="preserve">Abstract:</w:t>
      </w:r>
    </w:p>
    <w:p>
      <w:pPr>
        <w:pStyle w:val="FirstParagraph"/>
      </w:pPr>
      <w:r>
        <w:t xml:space="preserve">In recent years, the role of a</w:t>
      </w:r>
      <w:r>
        <w:t xml:space="preserve"> </w:t>
      </w:r>
      <w:r>
        <w:t xml:space="preserve">Journalist</w:t>
      </w:r>
      <w:r>
        <w:t xml:space="preserve"> </w:t>
      </w:r>
      <w:r>
        <w:t xml:space="preserve">has undergone profound transformation globally, but these changes are particularly acute in the complex socio-political environment of</w:t>
      </w:r>
      <w:r>
        <w:t xml:space="preserve"> </w:t>
      </w:r>
      <w:r>
        <w:rPr>
          <w:bCs/>
          <w:b/>
        </w:rPr>
        <w:t xml:space="preserve">Pakistan Islamabad</w:t>
      </w:r>
      <w:r>
        <w:t xml:space="preserve">. This poster presentation explores the multifaceted challenges and opportunities facing contemporary media professionals operating within Pakistan's capital city. As a hub for political decision-making and diplomatic engagement, Islamabad serves as a critical nexus where national security, international relations, and domestic civil liberties intersect. The primary objective of this study is to analyze how modern</w:t>
      </w:r>
      <w:r>
        <w:t xml:space="preserve"> </w:t>
      </w:r>
      <w:r>
        <w:rPr>
          <w:bCs/>
          <w:b/>
        </w:rPr>
        <w:t xml:space="preserve">Journalist</w:t>
      </w:r>
      <w:r>
        <w:t xml:space="preserve"> </w:t>
      </w:r>
      <w:r>
        <w:t xml:space="preserve">practitioners navigate the delicate balance between upholding press freedom and adhering to state regulations in</w:t>
      </w:r>
      <w:r>
        <w:t xml:space="preserve"> </w:t>
      </w:r>
      <w:r>
        <w:rPr>
          <w:bCs/>
          <w:b/>
        </w:rPr>
        <w:t xml:space="preserve">Pakistan Islamabad</w:t>
      </w:r>
      <w:r>
        <w:t xml:space="preserve">.</w:t>
      </w:r>
      <w:r>
        <w:t xml:space="preserve"> </w:t>
      </w:r>
      <w:r>
        <w:t xml:space="preserve">Furthermore, this presentation delves into the impact of digital journalism on traditional reporting methods. With the rise of social media platforms, citizen journalism has democratized information dissemination in</w:t>
      </w:r>
      <w:r>
        <w:t xml:space="preserve"> </w:t>
      </w:r>
      <w:r>
        <w:rPr>
          <w:bCs/>
          <w:b/>
        </w:rPr>
        <w:t xml:space="preserve">Pakistan Islamabad</w:t>
      </w:r>
      <w:r>
        <w:t xml:space="preserve">, challenging the monopoly traditionally held by established news outlets. We argue that while this shift enhances public participation and transparency, it also introduces significant challenges regarding misinformation and ethical standards. By examining case studies from prominent news agencies based in the capital, we highlight successful strategies employed by proactive</w:t>
      </w:r>
      <w:r>
        <w:t xml:space="preserve"> </w:t>
      </w:r>
      <w:r>
        <w:t xml:space="preserve">Journalist</w:t>
      </w:r>
      <w:r>
        <w:t xml:space="preserve"> </w:t>
      </w:r>
      <w:r>
        <w:t xml:space="preserve">individuals to maintain integrity amidst pressure.</w:t>
      </w:r>
      <w:r>
        <w:t xml:space="preserve"> </w:t>
      </w:r>
      <w:r>
        <w:t xml:space="preserve">The findings suggest that a new paradigm is emerging in media ethics, one that requires robust institutional support for independent inquiry alongside enhanced digital literacy among</w:t>
      </w:r>
      <w:r>
        <w:t xml:space="preserve"> </w:t>
      </w:r>
      <w:r>
        <w:rPr>
          <w:bCs/>
          <w:b/>
        </w:rPr>
        <w:t xml:space="preserve">Pakistan Islamabad</w:t>
      </w:r>
      <w:r>
        <w:t xml:space="preserve"> </w:t>
      </w:r>
      <w:r>
        <w:t xml:space="preserve">citizens. This research contributes to the broader academic discourse on media dynamics in South Asia by providing empirical evidence on how geopolitical contexts influence journalistic practice.</w:t>
      </w:r>
    </w:p>
    <w:p>
      <w:pPr>
        <w:pStyle w:val="BodyText"/>
      </w:pPr>
      <w:r>
        <w:t xml:space="preserve">This analysis underscores the urgent need for policy reforms and educational initiatives that empower</w:t>
      </w:r>
      <w:r>
        <w:t xml:space="preserve"> </w:t>
      </w:r>
      <w:r>
        <w:t xml:space="preserve">Journalist</w:t>
      </w:r>
      <w:r>
        <w:t xml:space="preserve"> </w:t>
      </w:r>
      <w:r>
        <w:t xml:space="preserve">professionals while safeguarding public interest in</w:t>
      </w:r>
      <w:r>
        <w:t xml:space="preserve"> </w:t>
      </w:r>
      <w:r>
        <w:rPr>
          <w:bCs/>
          <w:b/>
        </w:rPr>
        <w:t xml:space="preserve">Pakistan Islamabad</w:t>
      </w:r>
      <w:r>
        <w:t xml:space="preserve">.</w:t>
      </w:r>
    </w:p>
    <w:bookmarkEnd w:id="21"/>
    <w:bookmarkStart w:id="22" w:name="X4ad07286322b6295f29c621b78689e3c13b33e6"/>
    <w:p>
      <w:pPr>
        <w:pStyle w:val="Heading2"/>
      </w:pPr>
      <w:r>
        <w:t xml:space="preserve">I. Introduction: The Context of Media in Pakistan Islamabad:</w:t>
      </w:r>
    </w:p>
    <w:p>
      <w:pPr>
        <w:pStyle w:val="FirstParagraph"/>
      </w:pPr>
      <w:r>
        <w:t xml:space="preserve">Islamabad stands as the political heart of</w:t>
      </w:r>
      <w:r>
        <w:t xml:space="preserve"> </w:t>
      </w:r>
      <w:r>
        <w:rPr>
          <w:bCs/>
          <w:b/>
        </w:rPr>
        <w:t xml:space="preserve">Pakistan Islamabad</w:t>
      </w:r>
      <w:r>
        <w:t xml:space="preserve">, hosting key government institutions, foreign embassies, and international organizations. For any serious student of media studies in</w:t>
      </w:r>
      <w:r>
        <w:t xml:space="preserve"> </w:t>
      </w:r>
      <w:r>
        <w:rPr>
          <w:bCs/>
          <w:b/>
        </w:rPr>
        <w:t xml:space="preserve">Pakistan Islamabad</w:t>
      </w:r>
      <w:r>
        <w:t xml:space="preserve">, this city is a laboratory for observing power dynamics. The primary purpose of this section is to define the unique challenges faced by a</w:t>
      </w:r>
      <w:r>
        <w:t xml:space="preserve"> </w:t>
      </w:r>
      <w:r>
        <w:t xml:space="preserve">Journalist</w:t>
      </w:r>
      <w:r>
        <w:t xml:space="preserve"> </w:t>
      </w:r>
      <w:r>
        <w:t xml:space="preserve">working within this specific geographic and political boundary.</w:t>
      </w:r>
    </w:p>
    <w:p>
      <w:pPr>
        <w:pStyle w:val="BodyText"/>
      </w:pPr>
      <w:r>
        <w:t xml:space="preserve">Historically, media in Pakistan has oscillated between periods of liberalization and severe restriction. In</w:t>
      </w:r>
      <w:r>
        <w:t xml:space="preserve"> </w:t>
      </w:r>
      <w:r>
        <w:rPr>
          <w:bCs/>
          <w:b/>
        </w:rPr>
        <w:t xml:space="preserve">Pakistan Islamabad</w:t>
      </w:r>
      <w:r>
        <w:t xml:space="preserve">, these shifts are most palpable. A</w:t>
      </w:r>
      <w:r>
        <w:t xml:space="preserve"> </w:t>
      </w:r>
      <w:r>
        <w:t xml:space="preserve">Journalist</w:t>
      </w:r>
      <w:r>
        <w:t xml:space="preserve"> </w:t>
      </w:r>
      <w:r>
        <w:t xml:space="preserve">here must not only report facts but also interpret the subtle nuances of diplomatic protocols, military-civilian relations, and bureaucratic inertia. The introduction sets the stage for understanding why location matters: a story breaking in Lahore may have different implications than one originating in the capital</w:t>
      </w:r>
      <w:r>
        <w:t xml:space="preserve"> </w:t>
      </w:r>
      <w:r>
        <w:rPr>
          <w:bCs/>
          <w:b/>
        </w:rPr>
        <w:t xml:space="preserve">Pakistan Islamabad</w:t>
      </w:r>
      <w:r>
        <w:t xml:space="preserve">.</w:t>
      </w:r>
    </w:p>
    <w:p>
      <w:pPr>
        <w:pStyle w:val="BodyText"/>
      </w:pPr>
      <w:r>
        <w:t xml:space="preserve">We posit that the identity of a</w:t>
      </w:r>
      <w:r>
        <w:t xml:space="preserve"> </w:t>
      </w:r>
      <w:r>
        <w:t xml:space="preserve">Journalist</w:t>
      </w:r>
      <w:r>
        <w:t xml:space="preserve"> </w:t>
      </w:r>
      <w:r>
        <w:t xml:space="preserve">is increasingly shaped by their proximity to power centers. In</w:t>
      </w:r>
      <w:r>
        <w:t xml:space="preserve"> </w:t>
      </w:r>
      <w:r>
        <w:rPr>
          <w:bCs/>
          <w:b/>
        </w:rPr>
        <w:t xml:space="preserve">Pakistan Islamabad</w:t>
      </w:r>
      <w:r>
        <w:t xml:space="preserve">, access to sources is often contingent upon professional reputation and political alignment. This creates a dual burden for media professionals who strive for objectivity while needing access for verification.</w:t>
      </w:r>
    </w:p>
    <w:bookmarkEnd w:id="22"/>
    <w:bookmarkStart w:id="23" w:name="X12cb70533fea78cb25c86d69339afa145e0403a"/>
    <w:p>
      <w:pPr>
        <w:pStyle w:val="Heading2"/>
      </w:pPr>
      <w:r>
        <w:t xml:space="preserve">II. Challenges Faced by the Modern Journalist:</w:t>
      </w:r>
    </w:p>
    <w:p>
      <w:pPr>
        <w:pStyle w:val="FirstParagraph"/>
      </w:pPr>
      <w:r>
        <w:t xml:space="preserve">The operational environment for a</w:t>
      </w:r>
      <w:r>
        <w:t xml:space="preserve"> </w:t>
      </w:r>
      <w:r>
        <w:t xml:space="preserve">Journalist</w:t>
      </w:r>
      <w:r>
        <w:t xml:space="preserve"> </w:t>
      </w:r>
      <w:r>
        <w:t xml:space="preserve">in</w:t>
      </w:r>
      <w:r>
        <w:t xml:space="preserve"> </w:t>
      </w:r>
      <w:r>
        <w:rPr>
          <w:bCs/>
          <w:b/>
        </w:rPr>
        <w:t xml:space="preserve">Pakistan Islamabad</w:t>
      </w:r>
      <w:r>
        <w:t xml:space="preserve"> </w:t>
      </w:r>
      <w:r>
        <w:t xml:space="preserve">is fraught with structural and ethical hurdles. This section categorizes these challenges into three main domains: legal constraints, physical safety, and economic pressures.</w:t>
      </w:r>
    </w:p>
    <w:p>
      <w:pPr>
        <w:numPr>
          <w:ilvl w:val="0"/>
          <w:numId w:val="1001"/>
        </w:numPr>
        <w:pStyle w:val="Compact"/>
      </w:pPr>
      <w:r>
        <w:rPr>
          <w:bCs/>
          <w:b/>
        </w:rPr>
        <w:t xml:space="preserve">A. Legal Constraints:</w:t>
      </w:r>
      <w:r>
        <w:t xml:space="preserve"> </w:t>
      </w:r>
      <w:r>
        <w:t xml:space="preserve">In</w:t>
      </w:r>
      <w:r>
        <w:t xml:space="preserve"> </w:t>
      </w:r>
      <w:r>
        <w:rPr>
          <w:bCs/>
          <w:b/>
        </w:rPr>
        <w:t xml:space="preserve">Pakistan Islamabad</w:t>
      </w:r>
      <w:r>
        <w:t xml:space="preserve">, media laws can be interpreted broadly to restrict coverage of sensitive national security issues. A</w:t>
      </w:r>
      <w:r>
        <w:t xml:space="preserve"> </w:t>
      </w:r>
      <w:r>
        <w:t xml:space="preserve">Journalist</w:t>
      </w:r>
      <w:r>
        <w:t xml:space="preserve"> </w:t>
      </w:r>
      <w:r>
        <w:t xml:space="preserve">must often self-censor to avoid legal repercussions, impacting the depth of investigative reporting.</w:t>
      </w:r>
    </w:p>
    <w:p>
      <w:pPr>
        <w:numPr>
          <w:ilvl w:val="0"/>
          <w:numId w:val="1001"/>
        </w:numPr>
        <w:pStyle w:val="Compact"/>
      </w:pPr>
      <w:r>
        <w:rPr>
          <w:bCs/>
          <w:b/>
        </w:rPr>
        <w:t xml:space="preserve">B. Physical Safety:</w:t>
      </w:r>
      <w:r>
        <w:t xml:space="preserve"> </w:t>
      </w:r>
      <w:r>
        <w:t xml:space="preserve">Threats against press freedom remain a concern in various parts of Pakistan, including high-profile incidents in</w:t>
      </w:r>
      <w:r>
        <w:t xml:space="preserve"> </w:t>
      </w:r>
      <w:r>
        <w:rPr>
          <w:bCs/>
          <w:b/>
        </w:rPr>
        <w:t xml:space="preserve">Pakistan Islamabad</w:t>
      </w:r>
      <w:r>
        <w:t xml:space="preserve">. The safety of a</w:t>
      </w:r>
      <w:r>
        <w:t xml:space="preserve"> </w:t>
      </w:r>
      <w:r>
        <w:t xml:space="preserve">Journalist</w:t>
      </w:r>
      <w:r>
        <w:t xml:space="preserve"> </w:t>
      </w:r>
      <w:r>
        <w:t xml:space="preserve">is paramount; without security guarantees, critical reporting on corruption or extremism becomes perilously difficult.</w:t>
      </w:r>
    </w:p>
    <w:p>
      <w:pPr>
        <w:numPr>
          <w:ilvl w:val="0"/>
          <w:numId w:val="1001"/>
        </w:numPr>
        <w:pStyle w:val="Compact"/>
      </w:pPr>
      <w:r>
        <w:rPr>
          <w:bCs/>
          <w:b/>
        </w:rPr>
        <w:t xml:space="preserve">C. Economic Pressures:</w:t>
      </w:r>
      <w:r>
        <w:t xml:space="preserve"> </w:t>
      </w:r>
      <w:r>
        <w:t xml:space="preserve">The advertising market in</w:t>
      </w:r>
      <w:r>
        <w:t xml:space="preserve"> </w:t>
      </w:r>
      <w:r>
        <w:rPr>
          <w:bCs/>
          <w:b/>
        </w:rPr>
        <w:t xml:space="preserve">Pakistan Islamabad</w:t>
      </w:r>
      <w:r>
        <w:t xml:space="preserve"> </w:t>
      </w:r>
      <w:r>
        <w:t xml:space="preserve">is influenced by corporate and state interests. Financial dependency can compromise editorial independence, forcing a</w:t>
      </w:r>
      <w:r>
        <w:t xml:space="preserve"> </w:t>
      </w:r>
      <w:r>
        <w:t xml:space="preserve">Journalist</w:t>
      </w:r>
      <w:r>
        <w:t xml:space="preserve"> </w:t>
      </w:r>
      <w:r>
        <w:t xml:space="preserve">to prioritize sensationalism over substantive analysis.</w:t>
      </w:r>
    </w:p>
    <w:p>
      <w:pPr>
        <w:pStyle w:val="FirstParagraph"/>
      </w:pPr>
      <w:r>
        <w:t xml:space="preserve">These factors collectively shape the professional reality of media work in the capital, requiring resilience and adaptability from every</w:t>
      </w:r>
      <w:r>
        <w:t xml:space="preserve"> </w:t>
      </w:r>
      <w:r>
        <w:t xml:space="preserve">Journalist</w:t>
      </w:r>
      <w:r>
        <w:t xml:space="preserve"> </w:t>
      </w:r>
      <w:r>
        <w:t xml:space="preserve">operating within this sphere.</w:t>
      </w:r>
    </w:p>
    <w:bookmarkEnd w:id="23"/>
    <w:bookmarkStart w:id="24" w:name="X8c2f5c25212e5d4222cbd8c0828cd1ab758e2e7"/>
    <w:p>
      <w:pPr>
        <w:pStyle w:val="Heading2"/>
      </w:pPr>
      <w:r>
        <w:t xml:space="preserve">III. Digital Transformation and Citizen Journalism:</w:t>
      </w:r>
    </w:p>
    <w:p>
      <w:pPr>
        <w:pStyle w:val="FirstParagraph"/>
      </w:pPr>
      <w:r>
        <w:t xml:space="preserve">The advent of digital technology has revolutionized how information is consumed and produced in</w:t>
      </w:r>
      <w:r>
        <w:t xml:space="preserve"> </w:t>
      </w:r>
      <w:r>
        <w:rPr>
          <w:bCs/>
          <w:b/>
        </w:rPr>
        <w:t xml:space="preserve">Pakistan Islamabad</w:t>
      </w:r>
      <w:r>
        <w:t xml:space="preserve">. Traditional print and broadcast media no longer hold exclusive sway over public opinion. This shift empowers ordinary citizens to act as amateur</w:t>
      </w:r>
      <w:r>
        <w:t xml:space="preserve"> </w:t>
      </w:r>
      <w:r>
        <w:t xml:space="preserve">Journalist</w:t>
      </w:r>
      <w:r>
        <w:t xml:space="preserve"> </w:t>
      </w:r>
      <w:r>
        <w:t xml:space="preserve">figures, disseminating news via social platforms.</w:t>
      </w:r>
    </w:p>
    <w:p>
      <w:pPr>
        <w:pStyle w:val="BodyText"/>
      </w:pPr>
      <w:r>
        <w:t xml:space="preserve">For professional</w:t>
      </w:r>
      <w:r>
        <w:t xml:space="preserve"> </w:t>
      </w:r>
      <w:r>
        <w:t xml:space="preserve">Journalist</w:t>
      </w:r>
      <w:r>
        <w:t xml:space="preserve"> </w:t>
      </w:r>
      <w:r>
        <w:t xml:space="preserve">entities in</w:t>
      </w:r>
      <w:r>
        <w:t xml:space="preserve"> </w:t>
      </w:r>
      <w:r>
        <w:rPr>
          <w:bCs/>
          <w:b/>
        </w:rPr>
        <w:t xml:space="preserve">Pakistan Islamabad</w:t>
      </w:r>
      <w:r>
        <w:t xml:space="preserve">, this presents both a threat and an opportunity. On one hand, the speed of digital dissemination challenges traditional editorial cycles. On the other, digital tools offer new avenues for data journalism and interactive storytelling.</w:t>
      </w:r>
    </w:p>
    <w:p>
      <w:pPr>
        <w:pStyle w:val="BodyText"/>
      </w:pPr>
      <w:r>
        <w:t xml:space="preserve">We analyze how leading newsrooms in</w:t>
      </w:r>
      <w:r>
        <w:t xml:space="preserve"> </w:t>
      </w:r>
      <w:r>
        <w:rPr>
          <w:bCs/>
          <w:b/>
        </w:rPr>
        <w:t xml:space="preserve">Pakistan Islamabad</w:t>
      </w:r>
      <w:r>
        <w:t xml:space="preserve"> </w:t>
      </w:r>
      <w:r>
        <w:t xml:space="preserve">are integrating multi-platform strategies. A modern</w:t>
      </w:r>
      <w:r>
        <w:t xml:space="preserve"> </w:t>
      </w:r>
      <w:r>
        <w:t xml:space="preserve">Journalist</w:t>
      </w:r>
      <w:r>
        <w:t xml:space="preserve"> </w:t>
      </w:r>
      <w:r>
        <w:t xml:space="preserve">must be adept at video production, social media engagement, and real-time fact-checking. This hybrid skill set is essential for maintaining relevance in the fast-paced media ecosystem of the capital.</w:t>
      </w:r>
    </w:p>
    <w:bookmarkEnd w:id="24"/>
    <w:bookmarkStart w:id="25" w:name="Xc3ca4791de97f3081531d0267289a2af8d5e872"/>
    <w:p>
      <w:pPr>
        <w:pStyle w:val="Heading2"/>
      </w:pPr>
      <w:r>
        <w:t xml:space="preserve">IV. Recommendations for Strengthening Media Integrity:</w:t>
      </w:r>
    </w:p>
    <w:p>
      <w:pPr>
        <w:pStyle w:val="FirstParagraph"/>
      </w:pPr>
      <w:r>
        <w:t xml:space="preserve">To address the identified challenges, we propose a comprehensive framework for enhancing the role of a</w:t>
      </w:r>
      <w:r>
        <w:t xml:space="preserve"> </w:t>
      </w:r>
      <w:r>
        <w:t xml:space="preserve">Journalist</w:t>
      </w:r>
      <w:r>
        <w:t xml:space="preserve"> </w:t>
      </w:r>
      <w:r>
        <w:t xml:space="preserve">in</w:t>
      </w:r>
      <w:r>
        <w:t xml:space="preserve"> </w:t>
      </w:r>
      <w:r>
        <w:rPr>
          <w:bCs/>
          <w:b/>
        </w:rPr>
        <w:t xml:space="preserve">Pakistan Islamabad</w:t>
      </w:r>
      <w:r>
        <w:t xml:space="preserve">. These recommendations are aimed at policymakers, media house owners, and educational institutions.</w:t>
      </w:r>
    </w:p>
    <w:p>
      <w:pPr>
        <w:numPr>
          <w:ilvl w:val="0"/>
          <w:numId w:val="1002"/>
        </w:numPr>
        <w:pStyle w:val="Compact"/>
      </w:pPr>
      <w:r>
        <w:rPr>
          <w:bCs/>
          <w:b/>
        </w:rPr>
        <w:t xml:space="preserve">Policy Reform:</w:t>
      </w:r>
      <w:r>
        <w:t xml:space="preserve"> </w:t>
      </w:r>
      <w:r>
        <w:t xml:space="preserve">Advocate for clearer laws that protect press freedom while defining boundaries against hate speech. This legal clarity is crucial for any</w:t>
      </w:r>
      <w:r>
        <w:t xml:space="preserve"> </w:t>
      </w:r>
      <w:r>
        <w:t xml:space="preserve">Journalist</w:t>
      </w:r>
      <w:r>
        <w:t xml:space="preserve"> </w:t>
      </w:r>
      <w:r>
        <w:t xml:space="preserve">working in</w:t>
      </w:r>
      <w:r>
        <w:t xml:space="preserve"> </w:t>
      </w:r>
      <w:r>
        <w:rPr>
          <w:bCs/>
          <w:b/>
        </w:rPr>
        <w:t xml:space="preserve">Pakistan Islamabad</w:t>
      </w:r>
      <w:r>
        <w:t xml:space="preserve">.</w:t>
      </w:r>
    </w:p>
    <w:p>
      <w:pPr>
        <w:numPr>
          <w:ilvl w:val="0"/>
          <w:numId w:val="1002"/>
        </w:numPr>
        <w:pStyle w:val="Compact"/>
      </w:pPr>
      <w:r>
        <w:rPr>
          <w:bCs/>
          <w:b/>
        </w:rPr>
        <w:t xml:space="preserve">Ethical Training:</w:t>
      </w:r>
      <w:r>
        <w:t xml:space="preserve"> </w:t>
      </w:r>
      <w:r>
        <w:t xml:space="preserve">Implement continuous professional development programs focused on digital ethics and misinformation detection. A skilled</w:t>
      </w:r>
      <w:r>
        <w:t xml:space="preserve"> </w:t>
      </w:r>
      <w:r>
        <w:t xml:space="preserve">Journalist</w:t>
      </w:r>
      <w:r>
        <w:t xml:space="preserve"> </w:t>
      </w:r>
      <w:r>
        <w:t xml:space="preserve">must be equipped to handle the complexities of the digital age.</w:t>
      </w:r>
    </w:p>
    <w:p>
      <w:pPr>
        <w:numPr>
          <w:ilvl w:val="0"/>
          <w:numId w:val="1002"/>
        </w:numPr>
        <w:pStyle w:val="Compact"/>
      </w:pPr>
      <w:r>
        <w:rPr>
          <w:bCs/>
          <w:b/>
        </w:rPr>
        <w:t xml:space="preserve">Safety Protocols:</w:t>
      </w:r>
      <w:r>
        <w:t xml:space="preserve"> </w:t>
      </w:r>
      <w:r>
        <w:t xml:space="preserve">Establish industry-wide safety protocols and support networks for</w:t>
      </w:r>
      <w:r>
        <w:t xml:space="preserve"> </w:t>
      </w:r>
      <w:r>
        <w:t xml:space="preserve">Journalist</w:t>
      </w:r>
      <w:r>
        <w:t xml:space="preserve"> </w:t>
      </w:r>
      <w:r>
        <w:t xml:space="preserve">facing threats in</w:t>
      </w:r>
      <w:r>
        <w:t xml:space="preserve"> </w:t>
      </w:r>
      <w:r>
        <w:rPr>
          <w:bCs/>
          <w:b/>
        </w:rPr>
        <w:t xml:space="preserve">Pakistan Islamabad</w:t>
      </w:r>
      <w:r>
        <w:t xml:space="preserve">. Institutional backing is vital for courageous reporting.</w:t>
      </w:r>
    </w:p>
    <w:p>
      <w:pPr>
        <w:numPr>
          <w:ilvl w:val="0"/>
          <w:numId w:val="1002"/>
        </w:numPr>
        <w:pStyle w:val="Compact"/>
      </w:pPr>
      <w:r>
        <w:rPr>
          <w:bCs/>
          <w:b/>
        </w:rPr>
        <w:t xml:space="preserve">Civic Engagement:</w:t>
      </w:r>
      <w:r>
        <w:t xml:space="preserve"> </w:t>
      </w:r>
      <w:r>
        <w:t xml:space="preserve">Encourage media literacy campaigns so that the public in</w:t>
      </w:r>
      <w:r>
        <w:t xml:space="preserve"> </w:t>
      </w:r>
      <w:r>
        <w:rPr>
          <w:bCs/>
          <w:b/>
        </w:rPr>
        <w:t xml:space="preserve">Pakistan Islamabad</w:t>
      </w:r>
      <w:r>
        <w:t xml:space="preserve"> </w:t>
      </w:r>
      <w:r>
        <w:t xml:space="preserve">can distinguish between professional journalism and misinformation, thereby supporting credible</w:t>
      </w:r>
      <w:r>
        <w:t xml:space="preserve"> </w:t>
      </w:r>
      <w:r>
        <w:t xml:space="preserve">Journalist</w:t>
      </w:r>
      <w:r>
        <w:t xml:space="preserve"> </w:t>
      </w:r>
      <w:r>
        <w:t xml:space="preserve">sources.</w:t>
      </w:r>
    </w:p>
    <w:p>
      <w:pPr>
        <w:pStyle w:val="FirstParagraph"/>
      </w:pPr>
      <w:r>
        <w:t xml:space="preserve">By adopting these measures, the media landscape in</w:t>
      </w:r>
      <w:r>
        <w:t xml:space="preserve"> </w:t>
      </w:r>
      <w:r>
        <w:rPr>
          <w:bCs/>
          <w:b/>
        </w:rPr>
        <w:t xml:space="preserve">Pakistan Islamabad</w:t>
      </w:r>
      <w:r>
        <w:t xml:space="preserve"> </w:t>
      </w:r>
      <w:r>
        <w:t xml:space="preserve">can evolve towards greater transparency and accountability.</w:t>
      </w:r>
    </w:p>
    <w:bookmarkEnd w:id="25"/>
    <w:bookmarkStart w:id="26" w:name="v.-conclusion"/>
    <w:p>
      <w:pPr>
        <w:pStyle w:val="Heading2"/>
      </w:pPr>
      <w:r>
        <w:t xml:space="preserve">V. Conclusion:</w:t>
      </w:r>
    </w:p>
    <w:p>
      <w:pPr>
        <w:pStyle w:val="FirstParagraph"/>
      </w:pPr>
      <w:r>
        <w:t xml:space="preserve">In conclusion, the role of a</w:t>
      </w:r>
      <w:r>
        <w:t xml:space="preserve"> </w:t>
      </w:r>
      <w:r>
        <w:t xml:space="preserve">Journalist</w:t>
      </w:r>
      <w:r>
        <w:t xml:space="preserve"> </w:t>
      </w:r>
      <w:r>
        <w:t xml:space="preserve">in</w:t>
      </w:r>
      <w:r>
        <w:t xml:space="preserve"> </w:t>
      </w:r>
      <w:r>
        <w:rPr>
          <w:bCs/>
          <w:b/>
        </w:rPr>
        <w:t xml:space="preserve">Pakistan Islamabad</w:t>
      </w:r>
      <w:r>
        <w:t xml:space="preserve"> </w:t>
      </w:r>
      <w:r>
        <w:t xml:space="preserve">is more critical than ever. As the capital city remains a focal point for national and international affairs, the work conducted by media professionals directly influences public discourse and democratic processes. While challenges such as legal restrictions, safety concerns, and digital disruption are significant, they also present opportunities for innovation and reform.</w:t>
      </w:r>
    </w:p>
    <w:p>
      <w:pPr>
        <w:pStyle w:val="BodyText"/>
      </w:pPr>
      <w:r>
        <w:t xml:space="preserve">This presentation has highlighted that a resilient</w:t>
      </w:r>
      <w:r>
        <w:t xml:space="preserve"> </w:t>
      </w:r>
      <w:r>
        <w:t xml:space="preserve">Journalist</w:t>
      </w:r>
      <w:r>
        <w:t xml:space="preserve"> </w:t>
      </w:r>
      <w:r>
        <w:t xml:space="preserve">is one who adapts to technological changes while坚守 ethical principles. The future of media in</w:t>
      </w:r>
      <w:r>
        <w:t xml:space="preserve"> </w:t>
      </w:r>
      <w:r>
        <w:rPr>
          <w:bCs/>
          <w:b/>
        </w:rPr>
        <w:t xml:space="preserve">Pakistan Islamabad</w:t>
      </w:r>
      <w:r>
        <w:t xml:space="preserve"> </w:t>
      </w:r>
      <w:r>
        <w:t xml:space="preserve">depends on the ability of stakeholders to collaborate in creating an enabling environment. We call for sustained academic and professional dialogue to support the</w:t>
      </w:r>
      <w:r>
        <w:t xml:space="preserve"> </w:t>
      </w:r>
      <w:r>
        <w:t xml:space="preserve">Journalist</w:t>
      </w:r>
      <w:r>
        <w:t xml:space="preserve"> </w:t>
      </w:r>
      <w:r>
        <w:t xml:space="preserve">community, ensuring that they can fulfill their mandate as watchdogs and informants effectively within the unique context of</w:t>
      </w:r>
      <w:r>
        <w:t xml:space="preserve"> </w:t>
      </w:r>
      <w:r>
        <w:rPr>
          <w:bCs/>
          <w:b/>
        </w:rPr>
        <w:t xml:space="preserve">Pakistan Islamabad</w:t>
      </w:r>
      <w:r>
        <w:t xml:space="preserve">.</w:t>
      </w:r>
    </w:p>
    <w:p>
      <w:pPr>
        <w:pStyle w:val="BodyText"/>
      </w:pPr>
      <w:r>
        <w:t xml:space="preserve">Ultimately, empowering a professional</w:t>
      </w:r>
      <w:r>
        <w:t xml:space="preserve"> </w:t>
      </w:r>
      <w:r>
        <w:t xml:space="preserve">Journalist</w:t>
      </w:r>
      <w:r>
        <w:t xml:space="preserve"> </w:t>
      </w:r>
      <w:r>
        <w:t xml:space="preserve">corps is synonymous with strengthening democracy in</w:t>
      </w:r>
      <w:r>
        <w:t xml:space="preserve"> </w:t>
      </w:r>
      <w:r>
        <w:rPr>
          <w:bCs/>
          <w:b/>
        </w:rPr>
        <w:t xml:space="preserve">Pakistan Islamabad</w:t>
      </w:r>
      <w:r>
        <w:t xml:space="preserve">. It is imperative that we recognize and support these efforts to foster a robust and independent media sector.</w:t>
      </w:r>
    </w:p>
    <w:p>
      <w:pPr>
        <w:pStyle w:val="BodyText"/>
      </w:pPr>
      <w:r>
        <w:t xml:space="preserve">© 2023 Academic Media Research Group. All rights reserved.</w:t>
      </w:r>
      <w:r>
        <w:br/>
      </w:r>
      <w:r>
        <w:t xml:space="preserve">Contact: research@mediainstitute.pk | Islamabad, Pakistan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Navigating Media Landscapes in Pakistan, Islamabad</dc:title>
  <dc:creator/>
  <dc:language>en</dc:language>
  <cp:keywords/>
  <dcterms:created xsi:type="dcterms:W3CDTF">2026-07-29T17:15:22Z</dcterms:created>
  <dcterms:modified xsi:type="dcterms:W3CDTF">2026-07-29T17:15:22Z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