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China</w:t>
      </w:r>
      <w:r>
        <w:t xml:space="preserve"> </w:t>
      </w:r>
      <w:r>
        <w:t xml:space="preserve">Guangzhou</w:t>
      </w:r>
    </w:p>
    <w:bookmarkStart w:id="20" w:name="Xda5c6deb3b1127a425ea53347eee78da07d204c"/>
    <w:p>
      <w:pPr>
        <w:pStyle w:val="Heading1"/>
      </w:pPr>
      <w:r>
        <w:t xml:space="preserve">The Role and Evolution of the Laboratory Technician in China Guangzhou</w:t>
      </w:r>
    </w:p>
    <w:p>
      <w:pPr>
        <w:pStyle w:val="FirstParagraph"/>
      </w:pPr>
      <w:r>
        <w:rPr>
          <w:bCs/>
          <w:b/>
        </w:rPr>
        <w:t xml:space="preserve">An Academic Poster Presentation Analysis</w:t>
      </w:r>
    </w:p>
    <w:p>
      <w:pPr>
        <w:pStyle w:val="BodyText"/>
      </w:pPr>
      <w:r>
        <w:rPr>
          <w:iCs/>
          <w:i/>
        </w:rPr>
        <w:t xml:space="preserve">Focusing on Precision, Innovation, and Regional Economic Impact</w:t>
      </w:r>
    </w:p>
    <w:bookmarkEnd w:id="20"/>
    <w:bookmarkStart w:id="21" w:name="abstract"/>
    <w:p>
      <w:pPr>
        <w:pStyle w:val="Heading3"/>
      </w:pPr>
      <w:r>
        <w:t xml:space="preserve">Abstract</w:t>
      </w:r>
    </w:p>
    <w:p>
      <w:pPr>
        <w:pStyle w:val="FirstParagraph"/>
      </w:pPr>
      <w:r>
        <w:t xml:space="preserve">This poster presentation explores the critical position of the Laboratory Technician within the rapidly expanding scientific and industrial sectors of China Guangzhou. As a global hub for trade, technology, and manufacturing, Guangzhou serves as a unique microcosm for analyzing how laboratory professionals contribute to regional economic stability and global supply chain integrity. This document outlines the specific skill sets required, the regulatory environment in Guangdong Province, and the technological advancements driving the profession forward. By examining case studies from pharmaceutical testing facilities in Guangzhou’s High-tech Zone, we argue that Laboratory Technicians are not merely support staff but pivotal agents of quality assurance and innovation in one of China's most dynamic cities.</w:t>
      </w:r>
    </w:p>
    <w:bookmarkEnd w:id="21"/>
    <w:bookmarkStart w:id="22" w:name="X1473a7511790232d65fbe20415cee9d8839309b"/>
    <w:p>
      <w:pPr>
        <w:pStyle w:val="Heading2"/>
      </w:pPr>
      <w:r>
        <w:t xml:space="preserve">1. Introduction: The Context of Labor in China Guangzhou</w:t>
      </w:r>
    </w:p>
    <w:p>
      <w:pPr>
        <w:pStyle w:val="FirstParagraph"/>
      </w:pPr>
      <w:r>
        <w:t xml:space="preserve">The city of Guangzhou, the capital of Guangdong Province, has long been known as China’s "Southern Gate" to the world. Historically a center for maritime trade and textile manufacturing, it has aggressively pivoted toward high-tech industries, including biotechnology, pharmaceuticals, and advanced materials science. Central to this industrial transformation is the role of the</w:t>
      </w:r>
      <w:r>
        <w:t xml:space="preserve"> </w:t>
      </w:r>
      <w:r>
        <w:rPr>
          <w:bCs/>
          <w:b/>
        </w:rPr>
        <w:t xml:space="preserve">Laboratory Technician</w:t>
      </w:r>
      <w:r>
        <w:t xml:space="preserve">. In an academic context viewed through a poster presentation format, it is essential to understand that these professionals form the backbone of quality control (QC) and quality assurance (QA) mechanisms.</w:t>
      </w:r>
    </w:p>
    <w:p>
      <w:pPr>
        <w:pStyle w:val="BodyText"/>
      </w:pPr>
      <w:r>
        <w:t xml:space="preserve">In China Guangzhou, the demand for skilled Laboratory Technicians has surged due to strict national regulations on product safety and environmental protection. The local government’s initiative to build a "Science City" in Huangpu District has attracted multinational corporations alongside domestic innovators. Consequently, the Laboratory Technician in this region must possess not only technical proficiency but also an understanding of international standards such as ISO 9001 and GLP (Good Laboratory Practice). This presentation aims to deconstruct the multifaceted role these technicians play, highlighting their contribution to public health, industrial efficiency, and scientific integrity within the specific socio-economic landscape of China Guangzhou.</w:t>
      </w:r>
    </w:p>
    <w:bookmarkEnd w:id="22"/>
    <w:bookmarkStart w:id="23" w:name="X1704ed856787a887ff497e2a14f1d74d0c07054"/>
    <w:p>
      <w:pPr>
        <w:pStyle w:val="Heading2"/>
      </w:pPr>
      <w:r>
        <w:t xml:space="preserve">2. Core Competencies and Technical Proficiency</w:t>
      </w:r>
    </w:p>
    <w:p>
      <w:pPr>
        <w:pStyle w:val="FirstParagraph"/>
      </w:pPr>
      <w:r>
        <w:t xml:space="preserve">The modern Laboratory Technician in China Guangzhou is expected to master a diverse array of technical competencies. Unlike the traditional view of technicians as mere operators, contemporary roles demand analytical thinking and data management skills. Key areas of expertise include:</w:t>
      </w:r>
    </w:p>
    <w:p>
      <w:pPr>
        <w:numPr>
          <w:ilvl w:val="0"/>
          <w:numId w:val="1001"/>
        </w:numPr>
        <w:pStyle w:val="Compact"/>
      </w:pPr>
      <w:r>
        <w:rPr>
          <w:bCs/>
          <w:b/>
        </w:rPr>
        <w:t xml:space="preserve">Spectroscopy and Chromatography:</w:t>
      </w:r>
      <w:r>
        <w:t xml:space="preserve"> </w:t>
      </w:r>
      <w:r>
        <w:t xml:space="preserve">Proficiency in using High-Performance Liquid Chromatography (HPLC), Gas Chromatography (GC), and Mass Spectrometry is paramount, particularly in the pharmaceutical and food safety sectors which are heavily regulated in Guangzhou.</w:t>
      </w:r>
    </w:p>
    <w:p>
      <w:pPr>
        <w:numPr>
          <w:ilvl w:val="0"/>
          <w:numId w:val="1001"/>
        </w:numPr>
        <w:pStyle w:val="Compact"/>
      </w:pPr>
      <w:r>
        <w:rPr>
          <w:bCs/>
          <w:b/>
        </w:rPr>
        <w:t xml:space="preserve">Digital Data Interpretation:</w:t>
      </w:r>
      <w:r>
        <w:t xml:space="preserve"> </w:t>
      </w:r>
      <w:r>
        <w:t xml:space="preserve">With the rise of Industry 4.0, Laboratory Technicians must be adept at using Laboratory Information Management Systems (LIMS). In China’s highly digitized economy, the ability to translate raw laboratory data into actionable insights for management is a critical skill set.</w:t>
      </w:r>
    </w:p>
    <w:p>
      <w:pPr>
        <w:numPr>
          <w:ilvl w:val="0"/>
          <w:numId w:val="1001"/>
        </w:numPr>
        <w:pStyle w:val="Compact"/>
      </w:pPr>
      <w:r>
        <w:rPr>
          <w:bCs/>
          <w:b/>
        </w:rPr>
        <w:t xml:space="preserve">Safety and Compliance:</w:t>
      </w:r>
      <w:r>
        <w:t xml:space="preserve"> </w:t>
      </w:r>
      <w:r>
        <w:t xml:space="preserve">Given the dense industrial nature of Guangzhou, adherence to safety protocols regarding hazardous waste disposal and chemical handling is non-negotiable. Technicians act as the first line of defense against industrial accidents and environmental contamination.</w:t>
      </w:r>
    </w:p>
    <w:p>
      <w:pPr>
        <w:numPr>
          <w:ilvl w:val="0"/>
          <w:numId w:val="1001"/>
        </w:numPr>
        <w:pStyle w:val="Compact"/>
      </w:pPr>
      <w:r>
        <w:rPr>
          <w:bCs/>
          <w:b/>
        </w:rPr>
        <w:t xml:space="preserve">Multilingual Communication:</w:t>
      </w:r>
      <w:r>
        <w:t xml:space="preserve"> </w:t>
      </w:r>
      <w:r>
        <w:t xml:space="preserve">While Mandarin is the primary language, many foreign enterprises operating in Guangzhou require technicians to have functional English skills for reading international protocols and reporting results to global headquarters.</w:t>
      </w:r>
    </w:p>
    <w:p>
      <w:pPr>
        <w:pStyle w:val="FirstParagraph"/>
      </w:pPr>
      <w:r>
        <w:t xml:space="preserve">This technical versatility ensures that Laboratory Technicians in China Guangzhou are well-equipped to handle complex challenges posed by diverse industries, ranging from traditional medicine analysis to cutting-edge semiconductor material testing.</w:t>
      </w:r>
    </w:p>
    <w:bookmarkEnd w:id="23"/>
    <w:bookmarkStart w:id="24" w:name="X07a74e59a51f87f7af70bc7df20e0ec6da36c0b"/>
    <w:p>
      <w:pPr>
        <w:pStyle w:val="Heading2"/>
      </w:pPr>
      <w:r>
        <w:t xml:space="preserve">3. Regulatory Environment and Quality Assurance</w:t>
      </w:r>
    </w:p>
    <w:p>
      <w:pPr>
        <w:pStyle w:val="FirstParagraph"/>
      </w:pPr>
      <w:r>
        <w:t xml:space="preserve">The operational landscape for a Laboratory Technician in China Guangzhou is heavily influenced by national and provincial regulations. The National Medical Products Administration (NMPA) sets stringent standards that local laboratories must meet to maintain certification. For the Laboratory Technician, this translates into rigorous documentation practices and frequent audits.</w:t>
      </w:r>
    </w:p>
    <w:p>
      <w:pPr>
        <w:pStyle w:val="BodyText"/>
      </w:pPr>
      <w:r>
        <w:t xml:space="preserve">In recent years, there has been a significant push in Guangdong Province to align with global best practices. This alignment requires Laboratory Technicians to undergo continuous professional development (CPD). Universities and vocational schools in Guangzhou have responded by updating their curricula to include more hands-on training with modern instrumentation. Furthermore, the technician’s role extends beyond testing; they are integral to the implementation of Total Quality Management (TQM) systems within laboratories. This ensures that every sample analyzed, whether it be a blood serum for clinical diagnosis or a polymer for manufacturing, meets the exacting standards required by both domestic consumers and international partners.</w:t>
      </w:r>
    </w:p>
    <w:p>
      <w:pPr>
        <w:pStyle w:val="BodyText"/>
      </w:pPr>
      <w:r>
        <w:t xml:space="preserve">The emphasis on quality assurance is particularly visible in Guangzhou’s medical device industry. As one of the largest hubs for medical equipment production in Asia, the precision provided by Laboratory Technicians directly impacts patient safety and global export competitiveness. Therefore, their work is not just technical; it is ethically and economically significant.</w:t>
      </w:r>
    </w:p>
    <w:bookmarkEnd w:id="24"/>
    <w:bookmarkStart w:id="27" w:name="X0a790b5cc1997fcf79468db432fd97d4d2ee0e4"/>
    <w:p>
      <w:pPr>
        <w:pStyle w:val="Heading2"/>
      </w:pPr>
      <w:r>
        <w:t xml:space="preserve">4. Technological Integration and Future Trends</w:t>
      </w:r>
    </w:p>
    <w:p>
      <w:pPr>
        <w:pStyle w:val="FirstParagraph"/>
      </w:pPr>
      <w:r>
        <w:t xml:space="preserve">The future of the Laboratory Technician in China Guangzhou is intertwined with automation and artificial intelligence. Smart labs, equipped with robotic sample processing systems and AI-driven anomaly detection, are becoming common in the city’s advanced manufacturing zones. This shift does not render technicians obsolete; rather, it elevates their role from manual operators to system supervisors.</w:t>
      </w:r>
    </w:p>
    <w:bookmarkStart w:id="25" w:name="the-rise-of-automated-workflows"/>
    <w:p>
      <w:pPr>
        <w:pStyle w:val="Heading3"/>
      </w:pPr>
      <w:r>
        <w:t xml:space="preserve">4.1 The Rise of Automated Workflows</w:t>
      </w:r>
    </w:p>
    <w:p>
      <w:pPr>
        <w:pStyle w:val="FirstParagraph"/>
      </w:pPr>
      <w:r>
        <w:t xml:space="preserve">Laboratory Technicians are increasingly tasked with maintaining and troubleshooting automated workflows. This requires a deeper understanding of software integration and mechanical maintenance. In Guangzhou, where labor costs are rising, efficiency gains through automation are highly valued, making technicians who can bridge the gap between biology/chemistry and technology highly sought after.</w:t>
      </w:r>
    </w:p>
    <w:bookmarkEnd w:id="25"/>
    <w:bookmarkStart w:id="26" w:name="sustainability-initiatives"/>
    <w:p>
      <w:pPr>
        <w:pStyle w:val="Heading3"/>
      </w:pPr>
      <w:r>
        <w:t xml:space="preserve">4.2 Sustainability Initiatives</w:t>
      </w:r>
    </w:p>
    <w:p>
      <w:pPr>
        <w:pStyle w:val="FirstParagraph"/>
      </w:pPr>
      <w:r>
        <w:t xml:space="preserve">With China’s national commitment to carbon neutrality by 2060, Laboratory Technicians in Guangzhou are also taking on roles related to green chemistry. This includes optimizing reagent usage, minimizing waste generation, and ensuring that disposal methods comply with new environmental regulations. The technician thus becomes an agent of sustainable development within the laboratory setting.</w:t>
      </w:r>
    </w:p>
    <w:bookmarkEnd w:id="26"/>
    <w:bookmarkEnd w:id="27"/>
    <w:bookmarkStart w:id="28" w:name="challenges-and-professional-development"/>
    <w:p>
      <w:pPr>
        <w:pStyle w:val="Heading2"/>
      </w:pPr>
      <w:r>
        <w:t xml:space="preserve">5. Challenges and Professional Development</w:t>
      </w:r>
    </w:p>
    <w:p>
      <w:pPr>
        <w:pStyle w:val="FirstParagraph"/>
      </w:pPr>
      <w:r>
        <w:t xml:space="preserve">Despite the opportunities, Laboratory Technicians in China Guangzhou face several challenges. The fast-paced nature of industrial innovation often outstrips educational curricula, leading to a skills gap. There is also a competitive job market, with many graduates entering the field from top-tier universities in Guangzhou and Shenzhen.</w:t>
      </w:r>
    </w:p>
    <w:p>
      <w:pPr>
        <w:pStyle w:val="BodyText"/>
      </w:pPr>
      <w:r>
        <w:t xml:space="preserve">To address these issues, professional associations and industry bodies in Guangdong are promoting certification programs that validate specific technical competencies. Continuing education is no longer optional but essential for career progression. Laboratory Technicians must engage in lifelong learning to stay relevant, particularly as new testing methodologies emerge for emerging industries like battery technology and biopharmaceuticals.</w:t>
      </w:r>
    </w:p>
    <w:bookmarkEnd w:id="28"/>
    <w:bookmarkStart w:id="29" w:name="conclusion"/>
    <w:p>
      <w:pPr>
        <w:pStyle w:val="Heading2"/>
      </w:pPr>
      <w:r>
        <w:t xml:space="preserve">6. Conclusion</w:t>
      </w:r>
    </w:p>
    <w:p>
      <w:pPr>
        <w:pStyle w:val="FirstParagraph"/>
      </w:pPr>
      <w:r>
        <w:t xml:space="preserve">In conclusion, the Laboratory Technician in China Guangzhou plays a vital and evolving role in the region’s scientific and economic ecosystem. They are the guardians of quality, the operators of advanced technology, and the implementers of safety standards. As Guangzhou continues to solidify its position as a global innovation hub, the demand for skilled Laboratory Technicians will only grow. This poster presentation underscores that investing in these professionals—through education, technology adoption, and regulatory support—is crucial for sustaining industrial growth and ensuring public trust in products manufactured within China’s most dynamic city.</w:t>
      </w:r>
    </w:p>
    <w:p>
      <w:pPr>
        <w:pStyle w:val="BodyText"/>
      </w:pPr>
      <w:r>
        <w:t xml:space="preserve">Future research should focus on longitudinal studies of career progression for Laboratory Technicians in Guangzhou to better understand the long-term impact of automation on job satisfaction and professional identity. By understanding these dynamics, stakeholders can better support the workforce that powers China’s scientific future.</w:t>
      </w:r>
    </w:p>
    <w:p>
      <w:pPr>
        <w:pStyle w:val="BodyText"/>
      </w:pPr>
      <w:r>
        <w:rPr>
          <w:bCs/>
          <w:b/>
        </w:rPr>
        <w:t xml:space="preserve">References &amp; Acknowledgments:</w:t>
      </w:r>
      <w:r>
        <w:t xml:space="preserve"> </w:t>
      </w:r>
      <w:r>
        <w:t xml:space="preserve">This academic poster content is synthesized from current trends in Guangdong Province industrial reports, NMPA guidelines, and educational data from Guangzhou universities. Special thanks to the scientific community in China Guangzhou for their ongoing contributions to laboratory standards.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and Evolution of the Laboratory Technician in China Guangzhou</dc:title>
  <dc:creator/>
  <dc:language>en</dc:language>
  <cp:keywords/>
  <dcterms:created xsi:type="dcterms:W3CDTF">2026-07-29T18:02:22Z</dcterms:created>
  <dcterms:modified xsi:type="dcterms:W3CDTF">2026-07-29T18:02:22Z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