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Pakistan</w:t>
      </w:r>
      <w:r>
        <w:t xml:space="preserve"> </w:t>
      </w:r>
      <w:r>
        <w:t xml:space="preserve">Karachi</w:t>
      </w:r>
    </w:p>
    <w:bookmarkStart w:id="21" w:name="laboratory-technician"/>
    <w:p>
      <w:pPr>
        <w:pStyle w:val="Heading1"/>
      </w:pPr>
      <w:r>
        <w:t xml:space="preserve">LABORATORY TECHNICIAN</w:t>
      </w:r>
    </w:p>
    <w:bookmarkStart w:id="20" w:name="X20fae4f01a9b739afa39a30803973c8cac3760e"/>
    <w:p>
      <w:pPr>
        <w:pStyle w:val="Heading2"/>
      </w:pPr>
      <w:r>
        <w:t xml:space="preserve">ADVANCED PRACTICES IN DIAGNOSTICS AND CLINICAL RESEARCH</w:t>
      </w:r>
    </w:p>
    <w:p>
      <w:pPr>
        <w:pStyle w:val="FirstParagraph"/>
      </w:pPr>
      <w:r>
        <w:rPr>
          <w:bCs/>
          <w:b/>
        </w:rPr>
        <w:t xml:space="preserve">Presented at the International Conference on Medical Sciences &amp; Healthcare Innovation</w:t>
      </w:r>
    </w:p>
    <w:p>
      <w:pPr>
        <w:pStyle w:val="BodyText"/>
      </w:pPr>
      <w:r>
        <w:rPr>
          <w:iCs/>
          <w:i/>
        </w:rPr>
        <w:t xml:space="preserve">Focusing on the critical role of Laboratory Technicians in Pakistan Karachi's evolving healthcare landscape</w:t>
      </w:r>
    </w:p>
    <w:bookmarkEnd w:id="20"/>
    <w:bookmarkEnd w:id="21"/>
    <w:bookmarkStart w:id="22" w:name="introduction"/>
    <w:p>
      <w:pPr>
        <w:pStyle w:val="Heading3"/>
      </w:pPr>
      <w:r>
        <w:t xml:space="preserve">Introduction</w:t>
      </w:r>
    </w:p>
    <w:p>
      <w:pPr>
        <w:pStyle w:val="FirstParagraph"/>
      </w:pPr>
      <w:r>
        <w:t xml:space="preserve">As Pakistan Karachi continues to expand as a major metropolitan hub in South Asia, the demand for robust diagnostic infrastructure has never been higher. At the heart of this medical ecosystem lies a critical yet often underappreciated professional: the Laboratory Technician. This presentation explores the multifaceted role of laboratory technicians within Pakistan Karachi's public and private healthcare sectors.</w:t>
      </w:r>
    </w:p>
    <w:p>
      <w:pPr>
        <w:pStyle w:val="BodyText"/>
      </w:pPr>
      <w:r>
        <w:t xml:space="preserve">Pakistan Karachi is home to some of South Asia's largest hospitals, ranging from massive tertiary care centers like Jinnah Postgraduate Medical Centre (JPMC) to specialized research institutes. In this densely populated metropolis, laboratory technicians serve as the first line of defense against infectious diseases, chronic conditions, and public health crises. They are not merely data collectors but vital interpreters of biological reality.</w:t>
      </w:r>
    </w:p>
    <w:bookmarkEnd w:id="22"/>
    <w:bookmarkStart w:id="23" w:name="the-pakistan-karachi-context"/>
    <w:p>
      <w:pPr>
        <w:pStyle w:val="Heading3"/>
      </w:pPr>
      <w:r>
        <w:t xml:space="preserve">The Pakistan Karachi Context</w:t>
      </w:r>
    </w:p>
    <w:p>
      <w:pPr>
        <w:pStyle w:val="FirstParagraph"/>
      </w:pPr>
      <w:r>
        <w:t xml:space="preserve">The healthcare landscape in Pakistan Karachi presents unique challenges. Rapid urbanization has led to an increased prevalence of lifestyle diseases, including diabetes and cardiovascular disorders, alongside persistent infectious disease threats such as dengue fever and tuberculosis.</w:t>
      </w:r>
    </w:p>
    <w:p>
      <w:pPr>
        <w:pStyle w:val="BodyText"/>
      </w:pPr>
      <w:r>
        <w:t xml:space="preserve">In this context, laboratory technicians in Pakistan Karachi are tasked with managing high patient volumes while maintaining rigorous quality control standards. The sheer volume of samples processed daily in Pakistan Karachi's clinical laboratories requires exceptional efficiency. Furthermore, the technician plays a pivotal role in bridging the gap between clinical symptoms and definitive diagnosis, especially during public health emergencies when rapid testing is essential for containment.</w:t>
      </w:r>
    </w:p>
    <w:bookmarkEnd w:id="23"/>
    <w:bookmarkStart w:id="24" w:name="core-responsibilities"/>
    <w:p>
      <w:pPr>
        <w:pStyle w:val="Heading3"/>
      </w:pPr>
      <w:r>
        <w:t xml:space="preserve">Core Responsibilities</w:t>
      </w:r>
    </w:p>
    <w:p>
      <w:pPr>
        <w:pStyle w:val="FirstParagraph"/>
      </w:pPr>
      <w:r>
        <w:t xml:space="preserve">Laboratory Technicians in Pakistan Karachi perform a wide array of duties that are crucial for accurate medical diagnosis:</w:t>
      </w:r>
    </w:p>
    <w:p>
      <w:pPr>
        <w:numPr>
          <w:ilvl w:val="0"/>
          <w:numId w:val="1001"/>
        </w:numPr>
        <w:pStyle w:val="Compact"/>
      </w:pPr>
      <w:r>
        <w:rPr>
          <w:bCs/>
          <w:b/>
        </w:rPr>
        <w:t xml:space="preserve">Clinical Chemistry Analysis:</w:t>
      </w:r>
      <w:r>
        <w:t xml:space="preserve"> </w:t>
      </w:r>
      <w:r>
        <w:t xml:space="preserve">Processing blood and urine samples to detect metabolic disorders, renal failure, and liver conditions.</w:t>
      </w:r>
    </w:p>
    <w:p>
      <w:pPr>
        <w:numPr>
          <w:ilvl w:val="0"/>
          <w:numId w:val="1001"/>
        </w:numPr>
        <w:pStyle w:val="Compact"/>
      </w:pPr>
      <w:r>
        <w:rPr>
          <w:bCs/>
          <w:b/>
        </w:rPr>
        <w:t xml:space="preserve">Hematology &amp; Blood Banking:</w:t>
      </w:r>
      <w:r>
        <w:t xml:space="preserve"> </w:t>
      </w:r>
      <w:r>
        <w:t xml:space="preserve">Conducting complete blood counts (CBC) and managing blood typing for transfusion services in trauma centers across Pakistan Karachi.</w:t>
      </w:r>
    </w:p>
    <w:p>
      <w:pPr>
        <w:numPr>
          <w:ilvl w:val="0"/>
          <w:numId w:val="1001"/>
        </w:numPr>
        <w:pStyle w:val="Compact"/>
      </w:pPr>
      <w:r>
        <w:rPr>
          <w:bCs/>
          <w:b/>
        </w:rPr>
        <w:t xml:space="preserve">Microbiology &amp; Pathology:</w:t>
      </w:r>
      <w:r>
        <w:t xml:space="preserve"> </w:t>
      </w:r>
      <w:r>
        <w:t xml:space="preserve">Identifying bacterial, viral, and fungal pathogens. This is particularly vital in Pakistan Karachi for monitoring antibiotic resistance patterns.</w:t>
      </w:r>
    </w:p>
    <w:p>
      <w:pPr>
        <w:numPr>
          <w:ilvl w:val="0"/>
          <w:numId w:val="1001"/>
        </w:numPr>
        <w:pStyle w:val="Compact"/>
      </w:pPr>
      <w:r>
        <w:rPr>
          <w:bCs/>
          <w:b/>
        </w:rPr>
        <w:t xml:space="preserve">Precision Equipment Maintenance:</w:t>
      </w:r>
      <w:r>
        <w:t xml:space="preserve"> </w:t>
      </w:r>
      <w:r>
        <w:t xml:space="preserve">Ensuring that sophisticated analyzers and microscopes remain calibrated and functional to prevent diagnostic errors.</w:t>
      </w:r>
    </w:p>
    <w:bookmarkEnd w:id="24"/>
    <w:bookmarkStart w:id="25" w:name="quality-assurance-safety"/>
    <w:p>
      <w:pPr>
        <w:pStyle w:val="Heading3"/>
      </w:pPr>
      <w:r>
        <w:t xml:space="preserve">Quality Assurance &amp; Safety</w:t>
      </w:r>
    </w:p>
    <w:p>
      <w:pPr>
        <w:pStyle w:val="FirstParagraph"/>
      </w:pPr>
      <w:r>
        <w:t xml:space="preserve">In Pakistan Karachi, adherence to international quality standards is paramount. Laboratory technicians are trained in strict infection control protocols to prevent laboratory-acquired infections.</w:t>
      </w:r>
    </w:p>
    <w:p>
      <w:pPr>
        <w:pStyle w:val="BodyText"/>
      </w:pPr>
      <w:r>
        <w:t xml:space="preserve">This includes the safe disposal of biomedical waste, a significant environmental and public health challenge in urban centers like Pakistan Karachi. Technicians must ensure that all biohazardous materials are treated according to national guidelines set by the Provincial Health Department.</w:t>
      </w:r>
    </w:p>
    <w:p>
      <w:pPr>
        <w:pStyle w:val="BodyText"/>
      </w:pPr>
      <w:r>
        <w:t xml:space="preserve">Furthermore, quality assurance involves participating in external quality assessment schemes (EQAS). By regularly testing unknown samples provided by international bodies, laboratory technicians in Pakistan Karachi can benchmark their performance against global standards, ensuring that a diagnosis made in Lahore is as accurate as one made in London.</w:t>
      </w:r>
    </w:p>
    <w:bookmarkEnd w:id="25"/>
    <w:bookmarkStart w:id="26" w:name="challenges-in-pakistan-karachi"/>
    <w:p>
      <w:pPr>
        <w:pStyle w:val="Heading3"/>
      </w:pPr>
      <w:r>
        <w:t xml:space="preserve">Challenges in Pakistan Karachi</w:t>
      </w:r>
    </w:p>
    <w:p>
      <w:pPr>
        <w:pStyle w:val="FirstParagraph"/>
      </w:pPr>
      <w:r>
        <w:t xml:space="preserve">Despite the dedication of professionals, laboratory technicians in Pakistan Karachi face systemic hurdles:</w:t>
      </w:r>
    </w:p>
    <w:p>
      <w:pPr>
        <w:numPr>
          <w:ilvl w:val="0"/>
          <w:numId w:val="1002"/>
        </w:numPr>
        <w:pStyle w:val="Compact"/>
      </w:pPr>
      <w:r>
        <w:rPr>
          <w:bCs/>
          <w:b/>
        </w:rPr>
        <w:t xml:space="preserve">Resource Limitations:</w:t>
      </w:r>
      <w:r>
        <w:t xml:space="preserve"> </w:t>
      </w:r>
      <w:r>
        <w:t xml:space="preserve">Occasional shortages of reagents and consumables can disrupt workflow.</w:t>
      </w:r>
    </w:p>
    <w:p>
      <w:pPr>
        <w:numPr>
          <w:ilvl w:val="0"/>
          <w:numId w:val="1002"/>
        </w:numPr>
        <w:pStyle w:val="Compact"/>
      </w:pPr>
      <w:r>
        <w:rPr>
          <w:bCs/>
          <w:b/>
        </w:rPr>
        <w:t xml:space="preserve">Power Instability:</w:t>
      </w:r>
    </w:p>
    <w:p>
      <w:pPr>
        <w:numPr>
          <w:ilvl w:val="0"/>
          <w:numId w:val="1002"/>
        </w:numPr>
        <w:pStyle w:val="Compact"/>
      </w:pPr>
      <w:r>
        <w:t xml:space="preserve">Biosecurity:</w:t>
      </w:r>
    </w:p>
    <w:bookmarkEnd w:id="26"/>
    <w:bookmarkStart w:id="27" w:name="future-directions-recommendations"/>
    <w:p>
      <w:pPr>
        <w:pStyle w:val="Heading3"/>
      </w:pPr>
      <w:r>
        <w:t xml:space="preserve">Future Directions &amp; Recommendations</w:t>
      </w:r>
    </w:p>
    <w:p>
      <w:pPr>
        <w:pStyle w:val="FirstParagraph"/>
      </w:pPr>
      <w:r>
        <w:t xml:space="preserve">To elevate the standard of care in Pakistan Karachi, several strategic steps are recommended:</w:t>
      </w:r>
    </w:p>
    <w:p>
      <w:pPr>
        <w:numPr>
          <w:ilvl w:val="0"/>
          <w:numId w:val="1003"/>
        </w:numPr>
        <w:pStyle w:val="Compact"/>
      </w:pPr>
      <w:r>
        <w:rPr>
          <w:bCs/>
          <w:b/>
        </w:rPr>
        <w:t xml:space="preserve">Digital Integration:</w:t>
      </w:r>
    </w:p>
    <w:p>
      <w:pPr>
        <w:numPr>
          <w:ilvl w:val="0"/>
          <w:numId w:val="1003"/>
        </w:numPr>
        <w:pStyle w:val="Compact"/>
      </w:pPr>
      <w:r>
        <w:rPr>
          <w:bCs/>
          <w:b/>
        </w:rPr>
        <w:t xml:space="preserve">Continuous Education:</w:t>
      </w:r>
    </w:p>
    <w:p>
      <w:pPr>
        <w:numPr>
          <w:ilvl w:val="0"/>
          <w:numId w:val="1003"/>
        </w:numPr>
        <w:pStyle w:val="Compact"/>
      </w:pPr>
      <w:r>
        <w:rPr>
          <w:bCs/>
          <w:b/>
        </w:rPr>
        <w:t xml:space="preserve">Premium Equipment Investment:</w:t>
      </w:r>
    </w:p>
    <w:p>
      <w:pPr>
        <w:numPr>
          <w:ilvl w:val="0"/>
          <w:numId w:val="1003"/>
        </w:numPr>
        <w:pStyle w:val="Compact"/>
      </w:pPr>
      <w:r>
        <w:t xml:space="preserve">Raise Professional Status:</w:t>
      </w:r>
    </w:p>
    <w:bookmarkEnd w:id="27"/>
    <w:bookmarkStart w:id="28" w:name="conclusion"/>
    <w:p>
      <w:pPr>
        <w:pStyle w:val="Heading3"/>
      </w:pPr>
      <w:r>
        <w:t xml:space="preserve">Conclusion</w:t>
      </w:r>
    </w:p>
    <w:p>
      <w:pPr>
        <w:pStyle w:val="FirstParagraph"/>
      </w:pPr>
      <w:r>
        <w:t xml:space="preserve">Laboratory technicians are the unsung heroes of modern medicine. In a dynamic and rapidly growing city like Pakistan Karachi, their role extends beyond technical proficiency; it encompasses resilience, adaptability, and a profound commitment to public health.</w:t>
      </w:r>
    </w:p>
    <w:p>
      <w:pPr>
        <w:pStyle w:val="BodyText"/>
      </w:pPr>
      <w:r>
        <w:t xml:space="preserve">As we look toward the future, strengthening the capabilities of laboratory technicians in Pakistan Karachi will directly translate to improved patient outcomes and a more resilient healthcare system. Investing in these professionals is not just an administrative necessity but a moral imperative for sustainable healthcare development.</w:t>
      </w:r>
    </w:p>
    <w:bookmarkEnd w:id="28"/>
    <w:p>
      <w:pPr>
        <w:pStyle w:val="BodyText"/>
      </w:pPr>
      <w:r>
        <w:rPr>
          <w:bCs/>
          <w:b/>
        </w:rPr>
        <w:t xml:space="preserve">Authors:</w:t>
      </w:r>
      <w:r>
        <w:t xml:space="preserve"> </w:t>
      </w:r>
      <w:r>
        <w:t xml:space="preserve">[Your Name/Institution] |</w:t>
      </w:r>
      <w:r>
        <w:t xml:space="preserve"> </w:t>
      </w:r>
      <w:r>
        <w:rPr>
          <w:iCs/>
          <w:i/>
        </w:rPr>
        <w:t xml:space="preserve">Pakistan Karachi Medical Research Initiative</w:t>
      </w:r>
    </w:p>
    <w:p>
      <w:pPr>
        <w:pStyle w:val="BodyText"/>
      </w:pPr>
      <w:r>
        <w:t xml:space="preserve">© 2023. All Rights Reserved.</w:t>
      </w:r>
    </w:p>
    <w:bookmarkStart w:id="29" w:name="Xa0f032c28b264b963ded2853c06be3d4fe74de3"/>
    <w:p>
      <w:pPr>
        <w:pStyle w:val="Heading3"/>
      </w:pPr>
      <w:r>
        <w:t xml:space="preserve">Detailed Academic Exposition on Laboratory Technician Operations</w:t>
      </w:r>
    </w:p>
    <w:p>
      <w:pPr>
        <w:pStyle w:val="FirstParagraph"/>
      </w:pPr>
      <w:r>
        <w:t xml:space="preserve">The operational dynamics of a laboratory in Pakistan Karachi are distinctively characterized by high throughput and diverse case mixes. Unlike smaller cities, the metropolitan area serves as a referral center for complex cases from across Sindh province. Consequently, laboratory technicians must be proficient in handling not only routine hematology and chemistry but also specialized immunological assays and molecular diagnostics.</w:t>
      </w:r>
    </w:p>
    <w:p>
      <w:pPr>
        <w:pStyle w:val="BodyText"/>
      </w:pPr>
      <w:r>
        <w:t xml:space="preserve">Molecular diagnostics, particularly Polymerase Chain Reaction (PCR) testing, has become increasingly crucial following global health pandemics. In Pakistan Karachi centers equipped with advanced molecular biology units, technicians play a pivotal role in nucleic acid extraction, amplification setup, and data analysis. The precision required in these procedures cannot be overstated; a minor contamination error can lead to false positives or negatives with significant public health implications.</w:t>
      </w:r>
    </w:p>
    <w:p>
      <w:pPr>
        <w:pStyle w:val="BodyText"/>
      </w:pPr>
      <w:r>
        <w:t xml:space="preserve">Furthermore, the integration of information technology into laboratory workflows is transforming practices across Pakistan Karachi. Modern laboratories are moving towards paperless systems where results are automatically transmitted to electronic health records (EHR). Laboratory technicians must possess strong digital literacy skills to navigate these sophisticated software interfaces. This technological shift enhances patient safety by reducing transcription errors and allows physicians in emergency rooms across Pakistan Karachi to receive critical data faster, facilitating quicker clinical decisions.</w:t>
      </w:r>
    </w:p>
    <w:p>
      <w:pPr>
        <w:pStyle w:val="BodyText"/>
      </w:pPr>
      <w:r>
        <w:t xml:space="preserve">Ethical considerations also loom large for laboratory technicians working in dense urban environments like Pakistan Karachi. Patient confidentiality is of utmost importance. Technicians handle sensitive data regarding genetic predispositions, infectious disease statuses, and chronic illnesses. Strict adherence to ethical codes ensures that patient information remains secure from unauthorized access, maintaining public trust in the healthcare system.</w:t>
      </w:r>
    </w:p>
    <w:p>
      <w:pPr>
        <w:pStyle w:val="BodyText"/>
      </w:pPr>
      <w:r>
        <w:t xml:space="preserve">In addition to technical duties, laboratory technicians often act as educators. In Pakistan Karachi's community health settings, they may participate in outreach programs educating the public about sample collection procedures and the importance of adhering to fasting protocols before blood tests. This educational role helps improve compliance and ensures the quality of samples received at testing facilities.</w:t>
      </w:r>
    </w:p>
    <w:p>
      <w:pPr>
        <w:pStyle w:val="BodyText"/>
      </w:pPr>
      <w:r>
        <w:t xml:space="preserve">The socioeconomic diversity of Pakistan Karachi also impacts laboratory work. Technicians must be culturally sensitive and aware of the varying health literacy levels among patients. Clear communication strategies are essential to explain test results in layman's terms, bridging the gap between complex scientific data and patient understanding.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Pakistan Karachi</dc:title>
  <dc:creator/>
  <dc:language>en</dc:language>
  <cp:keywords/>
  <dcterms:created xsi:type="dcterms:W3CDTF">2026-07-29T08:01:18Z</dcterms:created>
  <dcterms:modified xsi:type="dcterms:W3CDTF">2026-07-29T08:01:18Z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