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p>
    <w:p>
      <w:pPr>
        <w:pStyle w:val="FirstParagraph"/>
      </w:pPr>
      <w:r>
        <w:t xml:space="preserve">```html</w:t>
      </w:r>
    </w:p>
    <w:bookmarkStart w:id="20" w:name="X77d6aec2d797b64b520811cf1886f20b32b0a9e"/>
    <w:p>
      <w:pPr>
        <w:pStyle w:val="Heading1"/>
      </w:pPr>
      <w:r>
        <w:t xml:space="preserve">Laboratory Technician Role in United States San Francisco</w:t>
      </w:r>
    </w:p>
    <w:p>
      <w:pPr>
        <w:pStyle w:val="FirstParagraph"/>
      </w:pPr>
      <w:r>
        <w:t xml:space="preserve">The role of a Laboratory Technician is pivotal within the healthcare and research sectors, particularly in dynamic urban centers like United States San Francisco. These professionals are responsible for conducting tests and experiments that provide critical data for medical diagnoses, scientific discoveries, and public health initiatives. In San Francisco's bustling ecosystem of hospitals biotech firms and academic institutions the demand for skilled Laboratory Technicians continues to rise.</w:t>
      </w:r>
    </w:p>
    <w:p>
      <w:pPr>
        <w:pStyle w:val="BodyText"/>
      </w:pPr>
      <w:r>
        <w:t xml:space="preserve">Laboratory Technicians in United States San Francisco perform a wide array of tasks including but not limited to:</w:t>
      </w:r>
    </w:p>
    <w:p>
      <w:pPr>
        <w:numPr>
          <w:ilvl w:val="0"/>
          <w:numId w:val="1001"/>
        </w:numPr>
        <w:pStyle w:val="Compact"/>
      </w:pPr>
      <w:r>
        <w:t xml:space="preserve">Collecting and processing biological samples such as blood urine and tissue specimens</w:t>
      </w:r>
    </w:p>
    <w:p>
      <w:pPr>
        <w:numPr>
          <w:ilvl w:val="0"/>
          <w:numId w:val="1001"/>
        </w:numPr>
        <w:pStyle w:val="Compact"/>
      </w:pPr>
      <w:r>
        <w:t xml:space="preserve">Maintaining laboratory equipment ensuring it operates efficiently through regular calibration and cleaning procedures</w:t>
      </w:r>
    </w:p>
    <w:p>
      <w:pPr>
        <w:pStyle w:val="FirstParagraph"/>
      </w:pPr>
      <w:r>
        <w:t xml:space="preserve">Laboratory Technicians analyze test results using specialized software tools generating accurate reports for healthcare providers researchers or regulatory bodies. Attention to detail is paramount as any error can have significant implications for patient care or research outcomes.</w:t>
      </w:r>
    </w:p>
    <w:p>
      <w:pPr>
        <w:pStyle w:val="BodyText"/>
      </w:pPr>
      <w:r>
        <w:t xml:space="preserve">To become a Laboratory Technician in United States San Francisco candidates typically need at least an associate degree in clinical laboratory science biology chemistry or related fields. Additionally many employers prefer candidates certified by organizations like the American Society for Clinical Pathology (ASCP) which validates competence through rigorous examinations.</w:t>
      </w:r>
    </w:p>
    <w:p>
      <w:pPr>
        <w:pStyle w:val="BodyText"/>
      </w:pPr>
      <w:r>
        <w:rPr>
          <w:bCs/>
          <w:b/>
        </w:rPr>
        <w:t xml:space="preserve">Analytical Skills:</w:t>
      </w:r>
      <w:r>
        <w:t xml:space="preserve">The ability to interpret complex data sets effectively while maintaining objectivity is crucial for successful performance as a Laboratory Technician in United States San Francisco.</w:t>
      </w:r>
    </w:p>
    <w:p>
      <w:pPr>
        <w:pStyle w:val="BodyText"/>
      </w:pPr>
      <w:r>
        <w:t xml:space="preserve">Attention to Detail: Meticulous adherence protocols minimizes errors and ensures high-quality results essential for both clinical settings and research environments.</w:t>
      </w:r>
    </w:p>
    <w:p>
      <w:pPr>
        <w:pStyle w:val="BodyText"/>
      </w:pPr>
      <w:r>
        <w:t xml:space="preserve">Strong Communication Abilities: Effective interaction with colleagues doctors nurses scientists ensures seamless collaboration across departments within healthcare institutions or academic projects based in United States San Francisco</w:t>
      </w:r>
    </w:p>
    <w:bookmarkEnd w:id="20"/>
    <w:p>
      <w:pPr>
        <w:pStyle w:val="BodyText"/>
      </w:pPr>
      <w:r>
        <w:t xml:space="preserve">The field offers numerous opportunities for advancement including roles such as Senior Laboratory Technician Lab Manager or even transitioning into specialized areas like molecular diagnostics genomics etcetera With its vibrant economy and concentration of biotech companies United States San Francisco provides fertile ground for career development within this domain.</w:t>
      </w:r>
    </w:p>
    <w:p>
      <w:pPr>
        <w:pStyle w:val="BodyText"/>
      </w:pPr>
      <w:r>
        <w:t xml:space="preserve">In conclusion becoming a proficient Laboratory Technician requires dedication continuous learning alongside practical experience gained through hands-on training programs offered by reputable institutions in United States San Francisco. By mastering technical skills understanding regulatory frameworks and staying updated on industry trends these professionals play indispensable roles advancing medical knowledge improving patient outcomes contributing significantly towards societal well-being within this vibrant cityscape.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dc:title>
  <dc:creator/>
  <dc:language>en</dc:language>
  <cp:keywords/>
  <dcterms:created xsi:type="dcterms:W3CDTF">2026-07-29T13:48:16Z</dcterms:created>
  <dcterms:modified xsi:type="dcterms:W3CDTF">2026-07-29T13:48:16Z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