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Japan</w:t>
      </w:r>
      <w:r>
        <w:t xml:space="preserve"> </w:t>
      </w:r>
      <w:r>
        <w:t xml:space="preserve">Tokyo</w:t>
      </w:r>
    </w:p>
    <w:bookmarkStart w:id="32" w:name="Xd32bd6afdd45541ad03ec384e31f1b9c89fff99"/>
    <w:p>
      <w:pPr>
        <w:pStyle w:val="Heading1"/>
      </w:pPr>
      <w:r>
        <w:t xml:space="preserve">The Evolving Role of the Academic Librarian in Japan Tokyo</w:t>
      </w:r>
    </w:p>
    <w:p>
      <w:pPr>
        <w:pStyle w:val="FirstParagraph"/>
      </w:pPr>
      <w:r>
        <w:t xml:space="preserve">Navigating Digital Transformation, Cultural Preservation, and Global Interoperability in an Urban Metropolis</w:t>
      </w:r>
    </w:p>
    <w:p>
      <w:pPr>
        <w:pStyle w:val="BodyText"/>
      </w:pPr>
      <w:r>
        <w:t xml:space="preserve">[Author Name]</w:t>
      </w:r>
      <w:r>
        <w:br/>
      </w:r>
      <w:r>
        <w:t xml:space="preserve">Department of Information Science,</w:t>
      </w:r>
      <w:r>
        <w:br/>
      </w:r>
      <w:r>
        <w:t xml:space="preserve">University Representative</w:t>
      </w:r>
      <w:r>
        <w:br/>
      </w:r>
      <w:r>
        <w:t xml:space="preserve">Conference on Library Science &amp; Urban Development | Tokyo, Japan</w:t>
      </w:r>
      <w:r>
        <w:br/>
      </w:r>
    </w:p>
    <w:bookmarkStart w:id="21" w:name="abstract"/>
    <w:bookmarkStart w:id="20" w:name="i.-abstract"/>
    <w:p>
      <w:pPr>
        <w:pStyle w:val="Heading2"/>
      </w:pPr>
      <w:r>
        <w:t xml:space="preserve">I. Abstract</w:t>
      </w:r>
    </w:p>
    <w:p>
      <w:pPr>
        <w:pStyle w:val="FirstParagraph"/>
      </w:pPr>
      <w:r>
        <w:t xml:space="preserve">This poster presentation explores the critical evolution of the role of the academic librarian within Japan Tokyo's rapidly transforming urban landscape. As a global hub for technology, culture, and education, Japan Tokyo presents unique challenges and opportunities for information professionals. This study analyzes how modern librarians are shifting from traditional custodians of physical collections to dynamic facilitators of digital literacy and cross-cultural knowledge exchange. We examine the intersection of advanced technological infrastructure in Japan Tokyo with the preservation of historical documents. The findings suggest that successful librarianship in this context requires a hybrid skill set: technical proficiency in data management, deep cultural fluency, and strong pedagogical skills to serve a diverse international student body.</w:t>
      </w:r>
    </w:p>
    <w:bookmarkEnd w:id="20"/>
    <w:bookmarkEnd w:id="21"/>
    <w:bookmarkStart w:id="23" w:name="introduction"/>
    <w:bookmarkStart w:id="22" w:name="ii.-introduction"/>
    <w:p>
      <w:pPr>
        <w:pStyle w:val="Heading2"/>
      </w:pPr>
      <w:r>
        <w:t xml:space="preserve">II. Introduction</w:t>
      </w:r>
    </w:p>
    <w:p>
      <w:pPr>
        <w:pStyle w:val="FirstParagraph"/>
      </w:pPr>
      <w:r>
        <w:t xml:space="preserve">The city of Japan Tokyo stands as a testament to the seamless integration of hyper-modernity and deep-rooted tradition. For libraries located within this bustling metropolis, the role of the librarian is undergoing a paradigm shift. Historically defined by the quiet organization of books, contemporary librarians in Japan Tokyo are now expected to act as community hubs for innovation.</w:t>
      </w:r>
    </w:p>
    <w:p>
      <w:pPr>
        <w:pStyle w:val="BodyText"/>
      </w:pPr>
      <w:r>
        <w:t xml:space="preserve">This presentation posits that the Librarian in Japan Tokyo is not merely an employee of an institution but a vital node in the city’s intellectual network. The rapid digitization of archives, the influx of international researchers, and the government's push for "Society 5.0" have redefined what it means to serve users effectively. We aim to highlight specific case studies from prominent libraries across Japan Tokyo that demonstrate this transition.</w:t>
      </w:r>
    </w:p>
    <w:bookmarkEnd w:id="22"/>
    <w:bookmarkEnd w:id="23"/>
    <w:bookmarkStart w:id="27" w:name="challenges"/>
    <w:bookmarkStart w:id="24" w:name="iii.-key-challenges-in-japan-tokyo"/>
    <w:p>
      <w:pPr>
        <w:pStyle w:val="Heading2"/>
      </w:pPr>
      <w:r>
        <w:t xml:space="preserve">III. Key Challenges in Japan Tokyo</w:t>
      </w:r>
    </w:p>
    <w:p>
      <w:pPr>
        <w:pStyle w:val="FirstParagraph"/>
      </w:pPr>
      <w:r>
        <w:rPr>
          <w:bCs/>
          <w:b/>
        </w:rPr>
        <w:t xml:space="preserve">A. The Digital Divide and Accessibility</w:t>
      </w:r>
      <w:r>
        <w:t xml:space="preserve"> </w:t>
      </w:r>
      <w:r>
        <w:t xml:space="preserve">Despite being a technological powerhouse, ensuring equitable access to digital resources remains a priority for the Librarian in Japan Tokyo. We identify specific barriers faced by elderly residents and non-Japanese speakers who may lack proficiency in complex digital databases.</w:t>
      </w:r>
    </w:p>
    <w:p>
      <w:pPr>
        <w:pStyle w:val="BodyText"/>
      </w:pPr>
      <w:r>
        <w:rPr>
          <w:bCs/>
          <w:b/>
        </w:rPr>
        <w:t xml:space="preserve">B. Preservation of Heritage</w:t>
      </w:r>
      <w:r>
        <w:t xml:space="preserve"> </w:t>
      </w:r>
      <w:r>
        <w:t xml:space="preserve">Libraries in Japan Tokyo face the unique challenge of preserving fragile, traditional manuscripts while simultaneously making them accessible globally. The humidity and environmental factors inherent to the region require specialized conservation techniques that modern Librarians must master.</w:t>
      </w:r>
    </w:p>
    <w:bookmarkEnd w:id="24"/>
    <w:bookmarkStart w:id="25" w:name="iv.-technological-integration"/>
    <w:p>
      <w:pPr>
        <w:pStyle w:val="Heading2"/>
      </w:pPr>
      <w:r>
        <w:t xml:space="preserve">IV. Technological Integration</w:t>
      </w:r>
    </w:p>
    <w:p>
      <w:pPr>
        <w:numPr>
          <w:ilvl w:val="0"/>
          <w:numId w:val="1001"/>
        </w:numPr>
        <w:pStyle w:val="Compact"/>
      </w:pPr>
      <w:r>
        <w:rPr>
          <w:bCs/>
          <w:b/>
        </w:rPr>
        <w:t xml:space="preserve">Retail Analytics:</w:t>
      </w:r>
    </w:p>
    <w:p>
      <w:pPr>
        <w:numPr>
          <w:ilvl w:val="0"/>
          <w:numId w:val="1001"/>
        </w:numPr>
        <w:pStyle w:val="Compact"/>
      </w:pPr>
      <w:r>
        <w:rPr>
          <w:bCs/>
          <w:b/>
        </w:rPr>
        <w:t xml:space="preserve">Social Media Engagement:</w:t>
      </w:r>
    </w:p>
    <w:bookmarkEnd w:id="25"/>
    <w:bookmarkStart w:id="26" w:name="v.-conclusion-and-future-directions"/>
    <w:p>
      <w:pPr>
        <w:pStyle w:val="Heading2"/>
      </w:pPr>
      <w:r>
        <w:t xml:space="preserve">V. Conclusion and Future Directions</w:t>
      </w:r>
    </w:p>
    <w:p>
      <w:pPr>
        <w:pStyle w:val="FirstParagraph"/>
      </w:pPr>
      <w:r>
        <w:t xml:space="preserve">The data presented here confirms that the Librarian is central to the future of knowledge management in Japan Tokyo. We recommend increased funding for training programs focused on both digital preservation and community outreach.</w:t>
      </w:r>
    </w:p>
    <w:bookmarkEnd w:id="26"/>
    <w:bookmarkEnd w:id="27"/>
    <w:bookmarkStart w:id="31" w:name="strategies"/>
    <w:bookmarkStart w:id="28" w:name="X87ca3c0695cb13685c301b08bd8f0e3f3594fde"/>
    <w:p>
      <w:pPr>
        <w:pStyle w:val="Heading2"/>
      </w:pPr>
      <w:r>
        <w:t xml:space="preserve">VII. Strategic Framework for the Modern Librarian</w:t>
      </w:r>
    </w:p>
    <w:p>
      <w:pPr>
        <w:pStyle w:val="FirstParagraph"/>
      </w:pPr>
      <w:r>
        <w:t xml:space="preserve">To thrive in Japan Tokyo, academic institutions must adopt a holistic approach to librarianship.</w:t>
      </w:r>
    </w:p>
    <w:p>
      <w:pPr>
        <w:numPr>
          <w:ilvl w:val="0"/>
          <w:numId w:val="1002"/>
        </w:numPr>
        <w:pStyle w:val="Compact"/>
      </w:pPr>
      <w:r>
        <w:rPr>
          <w:bCs/>
          <w:b/>
        </w:rPr>
        <w:t xml:space="preserve">Pedagogical Innovation:</w:t>
      </w:r>
      <w:r>
        <w:t xml:space="preserve"> </w:t>
      </w:r>
      <w:r>
        <w:t xml:space="preserve">The Librarian must become an educator. Workshops on research methodologies for international students are crucial in Japan Tokyo's multicultural academic environment.</w:t>
      </w:r>
    </w:p>
    <w:p>
      <w:pPr>
        <w:numPr>
          <w:ilvl w:val="0"/>
          <w:numId w:val="1002"/>
        </w:numPr>
        <w:pStyle w:val="Compact"/>
      </w:pPr>
      <w:r>
        <w:t xml:space="preserve">Cultural Brokerage:</w:t>
      </w:r>
      <w:r>
        <w:t xml:space="preserve"> </w:t>
      </w:r>
      <w:r>
        <w:t xml:space="preserve">Acting as a bridge between Western and Eastern information practices. In Japan Tokyo, understanding local citation styles and historical context is as important as mastering English-language databases.</w:t>
      </w:r>
    </w:p>
    <w:p>
      <w:pPr>
        <w:numPr>
          <w:ilvl w:val="0"/>
          <w:numId w:val="1002"/>
        </w:numPr>
        <w:pStyle w:val="Compact"/>
      </w:pPr>
      <w:r>
        <w:t xml:space="preserve">Spatial Transformation:</w:t>
      </w:r>
      <w:r>
        <w:t xml:space="preserve"> </w:t>
      </w:r>
      <w:r>
        <w:t xml:space="preserve">Transforming library spaces into "third places" that foster collaboration. In the dense urban fabric of Japan Tokyo, libraries serve as essential quiet zones for deep work amidst the city's noise.</w:t>
      </w:r>
    </w:p>
    <w:bookmarkEnd w:id="28"/>
    <w:bookmarkStart w:id="29" w:name="viii.-case-study-urban-integration"/>
    <w:p>
      <w:pPr>
        <w:pStyle w:val="Heading2"/>
      </w:pPr>
      <w:r>
        <w:t xml:space="preserve">VIII. Case Study: Urban Integration</w:t>
      </w:r>
    </w:p>
    <w:p>
      <w:pPr>
        <w:pStyle w:val="FirstParagraph"/>
      </w:pPr>
      <w:r>
        <w:t xml:space="preserve">We analyze a pilot program in central Japan Tokyo where librarians collaborated with local tech startups to create an "Information Market." This initiative allowed citizens to access curated datasets provided by the library, fostering economic innovation and highlighting the societal value of information professionals.</w:t>
      </w:r>
    </w:p>
    <w:bookmarkEnd w:id="29"/>
    <w:bookmarkStart w:id="30" w:name="xix.-references-and-bibliography"/>
    <w:p>
      <w:pPr>
        <w:pStyle w:val="Heading2"/>
      </w:pPr>
      <w:r>
        <w:t xml:space="preserve">XIX. References and Bibliography</w:t>
      </w:r>
    </w:p>
    <w:p>
      <w:pPr>
        <w:pStyle w:val="FirstParagraph"/>
      </w:pPr>
      <w:r>
        <w:t xml:space="preserve">1. Smith, J., &amp; Tanaka, H. (2023). Urban Libraries in East Asia.</w:t>
      </w:r>
      <w:r>
        <w:t xml:space="preserve"> </w:t>
      </w:r>
      <w:r>
        <w:t xml:space="preserve">2. Ministry of Education, Culture, Sports Science and Technology (MEXT) Reports on Digital Literacy.</w:t>
      </w:r>
      <w:r>
        <w:t xml:space="preserve"> </w:t>
      </w:r>
      <w:r>
        <w:t xml:space="preserve">3. Global Library Trends Journal: Special Issue on Tokyo Metropolis.</w:t>
      </w:r>
    </w:p>
    <w:bookmarkEnd w:id="30"/>
    <w:bookmarkEnd w:id="31"/>
    <w:p>
      <w:r>
        <w:pict>
          <v:rect style="width:0;height:1.5pt" o:hralign="center" o:hrstd="t" o:hr="t"/>
        </w:pict>
      </w:r>
    </w:p>
    <w:p>
      <w:pPr>
        <w:pStyle w:val="FirstParagraph"/>
      </w:pPr>
      <w:r>
        <w:t xml:space="preserve">Thank you for your attention.</w:t>
      </w:r>
      <w:r>
        <w:br/>
      </w:r>
      <w:r>
        <w:t xml:space="preserve">Contact us for further details on the Librarian Role in Japan Tokyo.</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Librarian in Japan Tokyo</dc:title>
  <dc:creator/>
  <dc:language>en</dc:language>
  <cp:keywords/>
  <dcterms:created xsi:type="dcterms:W3CDTF">2026-07-29T10:37:18Z</dcterms:created>
  <dcterms:modified xsi:type="dcterms:W3CDTF">2026-07-29T10:37:18Z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