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Senegal:</w:t>
      </w:r>
      <w:r>
        <w:t xml:space="preserve"> </w:t>
      </w:r>
      <w:r>
        <w:t xml:space="preserve">A</w:t>
      </w:r>
      <w:r>
        <w:t xml:space="preserve"> </w:t>
      </w:r>
      <w:r>
        <w:t xml:space="preserve">Dakar</w:t>
      </w:r>
      <w:r>
        <w:t xml:space="preserve"> </w:t>
      </w:r>
      <w:r>
        <w:t xml:space="preserve">Perspective</w:t>
      </w:r>
    </w:p>
    <w:bookmarkStart w:id="20" w:name="X141d986a7fcf5376a5ef4b40dccbab0fdbce92c"/>
    <w:p>
      <w:pPr>
        <w:pStyle w:val="Heading1"/>
      </w:pPr>
      <w:r>
        <w:t xml:space="preserve">The Evolution and Strategic Role of the Modern Librarian in Senegal: A Dakar Perspective</w:t>
      </w:r>
    </w:p>
    <w:p>
      <w:pPr>
        <w:pStyle w:val="FirstParagraph"/>
      </w:pPr>
      <w:r>
        <w:t xml:space="preserve">Presented by: Dr. Aminata Diallo &amp; Prof. Moussa Ndiaye, Institute of Information Sciences, University of Dakar</w:t>
      </w:r>
      <w:r>
        <w:br/>
      </w:r>
      <w:r>
        <w:t xml:space="preserve">Conference on African Library Science and Digital Humanities | Dakar, Senegal 2024</w:t>
      </w:r>
    </w:p>
    <w:bookmarkEnd w:id="20"/>
    <w:bookmarkStart w:id="21" w:name="introduction-and-context"/>
    <w:p>
      <w:pPr>
        <w:pStyle w:val="Heading2"/>
      </w:pPr>
      <w:r>
        <w:t xml:space="preserve">Introduction and Context</w:t>
      </w:r>
    </w:p>
    <w:p>
      <w:pPr>
        <w:pStyle w:val="FirstParagraph"/>
      </w:pPr>
      <w:r>
        <w:t xml:space="preserve">The role of the librarian has undergone a profound transformation globally, but this evolution is particularly critical in developing nations like Senegal. In Dakar, the capital city and primary intellectual hub of West Africa, libraries serve not merely as repositories of books but as vital community centers and digital gateways. This poster presentation explores the multifaceted role of the modern librarian in Senegal, specifically within the vibrant urban context of Dakar.</w:t>
      </w:r>
    </w:p>
    <w:p>
      <w:pPr>
        <w:pStyle w:val="BodyText"/>
      </w:pPr>
      <w:r>
        <w:t xml:space="preserve">Senegal has historically placed a high value on education and oral tradition. However, with rapid urbanization in Dakar and increased access to digital technologies, traditional library models are becoming insufficient. The contemporary</w:t>
      </w:r>
      <w:r>
        <w:t xml:space="preserve"> </w:t>
      </w:r>
      <w:r>
        <w:rPr>
          <w:bCs/>
          <w:b/>
        </w:rPr>
        <w:t xml:space="preserve">Librarian</w:t>
      </w:r>
      <w:r>
        <w:t xml:space="preserve"> </w:t>
      </w:r>
      <w:r>
        <w:t xml:space="preserve">in this region must bridge the gap between colonial-era archival practices and modern information science demands.</w:t>
      </w:r>
    </w:p>
    <w:bookmarkEnd w:id="21"/>
    <w:bookmarkStart w:id="22" w:name="the-dakar-urban-landscape"/>
    <w:p>
      <w:pPr>
        <w:pStyle w:val="Heading2"/>
      </w:pPr>
      <w:r>
        <w:t xml:space="preserve">The Dakar Urban Landscape</w:t>
      </w:r>
    </w:p>
    <w:p>
      <w:pPr>
        <w:pStyle w:val="FirstParagraph"/>
      </w:pPr>
      <w:r>
        <w:t xml:space="preserve">Dakar presents unique challenges and opportunities for library professionals. As one of Africa's most densely populated cities, the demand for accessible, reliable, and free information sources is immense. Public libraries in neighborhoods like Plateau and Grand Yoff face overcrowding yet struggle with limited resources.</w:t>
      </w:r>
    </w:p>
    <w:p>
      <w:pPr>
        <w:pStyle w:val="BodyText"/>
      </w:pPr>
      <w:r>
        <w:rPr>
          <w:bCs/>
          <w:b/>
        </w:rPr>
        <w:t xml:space="preserve">Key Observation:</w:t>
      </w:r>
      <w:r>
        <w:t xml:space="preserve"> </w:t>
      </w:r>
      <w:r>
        <w:t xml:space="preserve">In Dakar, public libraries often double as co-working spaces for students and entrepreneurs due to the lack of affordable private alternatives. This highlights the community-centric necessity of the Librarian's role beyond traditional cataloging duties.</w:t>
      </w:r>
    </w:p>
    <w:p>
      <w:pPr>
        <w:pStyle w:val="BodyText"/>
      </w:pPr>
      <w:r>
        <w:t xml:space="preserve">The urban heat island effect in Dakar also poses physical preservation challenges for archival materials, requiring librarians to adopt specialized climate control strategies or digitization priorities that differ from those in temperate climates.</w:t>
      </w:r>
    </w:p>
    <w:bookmarkEnd w:id="22"/>
    <w:bookmarkStart w:id="23" w:name="digital-literacy-and-education"/>
    <w:p>
      <w:pPr>
        <w:pStyle w:val="Heading2"/>
      </w:pPr>
      <w:r>
        <w:t xml:space="preserve">Digital Literacy and Education</w:t>
      </w:r>
    </w:p>
    <w:p>
      <w:pPr>
        <w:pStyle w:val="FirstParagraph"/>
      </w:pPr>
      <w:r>
        <w:t xml:space="preserve">A primary responsibility of the current generation of librarians in Senegal is fostering digital literacy. In Dakar, where internet penetration is high among youth but varies significantly across socioeconomic lines, libraries act as equalizers. Librarians are increasingly becoming first-point-of-contact IT support specialists.</w:t>
      </w:r>
    </w:p>
    <w:p>
      <w:pPr>
        <w:numPr>
          <w:ilvl w:val="0"/>
          <w:numId w:val="1001"/>
        </w:numPr>
        <w:pStyle w:val="Compact"/>
      </w:pPr>
      <w:r>
        <w:rPr>
          <w:bCs/>
          <w:b/>
        </w:rPr>
        <w:t xml:space="preserve">Cybercafes vs. Libraries:</w:t>
      </w:r>
      <w:r>
        <w:t xml:space="preserve"> </w:t>
      </w:r>
      <w:r>
        <w:t xml:space="preserve">Many Senegalese citizens initially visit cybercafes for internet access but often lack the skills to navigate information ethically and effectively. Librarians step in to teach critical evaluation of online sources, combating misinformation prevalent on social media platforms.</w:t>
      </w:r>
    </w:p>
    <w:p>
      <w:pPr>
        <w:numPr>
          <w:ilvl w:val="0"/>
          <w:numId w:val="1001"/>
        </w:numPr>
        <w:pStyle w:val="Compact"/>
      </w:pPr>
      <w:r>
        <w:rPr>
          <w:bCs/>
          <w:b/>
        </w:rPr>
        <w:t xml:space="preserve">E-Government Services:</w:t>
      </w:r>
      <w:r>
        <w:t xml:space="preserve"> </w:t>
      </w:r>
      <w:r>
        <w:t xml:space="preserve">The Senegalese government has moved many administrative services online. Librarians in Dakar assist citizens with navigating these portals, making the library an essential civic utility rather than just an educational resource.</w:t>
      </w:r>
    </w:p>
    <w:p>
      <w:pPr>
        <w:numPr>
          <w:ilvl w:val="0"/>
          <w:numId w:val="1001"/>
        </w:numPr>
        <w:pStyle w:val="Compact"/>
      </w:pPr>
      <w:r>
        <w:rPr>
          <w:bCs/>
          <w:b/>
        </w:rPr>
        <w:t xml:space="preserve">Digital Archives:</w:t>
      </w:r>
      <w:r>
        <w:t xml:space="preserve"> </w:t>
      </w:r>
      <w:r>
        <w:t xml:space="preserve">Efforts to digitize oral histories and local manuscripts are underway. Librarians manage metadata standards that respect both international protocols (like Dublin Core) and local indigenous knowledge structures, ensuring cultural preservation in a digital format.</w:t>
      </w:r>
    </w:p>
    <w:bookmarkEnd w:id="23"/>
    <w:bookmarkStart w:id="24" w:name="X8b69b55d963eeec1b6f3ea070332955b78859f3"/>
    <w:p>
      <w:pPr>
        <w:pStyle w:val="Heading2"/>
      </w:pPr>
      <w:r>
        <w:t xml:space="preserve">Cultural Preservation and Community Engagement</w:t>
      </w:r>
    </w:p>
    <w:p>
      <w:pPr>
        <w:pStyle w:val="FirstParagraph"/>
      </w:pPr>
      <w:r>
        <w:t xml:space="preserve">In Dakar, the library is increasingly viewed as a living space for culture. The Librarian curates events that celebrate Wolof literature, historical exhibits on anti-colonial movements, and contemporary art installations. This approach aligns with UNESCO’s recommendations for libraries to act as cultural hubs.</w:t>
      </w:r>
    </w:p>
    <w:p>
      <w:pPr>
        <w:pStyle w:val="BodyText"/>
      </w:pPr>
      <w:r>
        <w:t xml:space="preserve">Community engagement strategies in Senegal often involve partnerships with local NGOs and municipal councils (Mairies). Librarians collaborate to host literacy campaigns targeting illiterate adults, utilizing visual aids and community storytelling methods that resonate deeply with the local population. These initiatives reinforce the social fabric of Dakar while promoting lifelong learning.</w:t>
      </w:r>
    </w:p>
    <w:bookmarkEnd w:id="24"/>
    <w:bookmarkStart w:id="25" w:name="challenges-faced-by-librarians"/>
    <w:p>
      <w:pPr>
        <w:pStyle w:val="Heading2"/>
      </w:pPr>
      <w:r>
        <w:t xml:space="preserve">Challenges Faced by Librarians</w:t>
      </w:r>
    </w:p>
    <w:p>
      <w:pPr>
        <w:numPr>
          <w:ilvl w:val="0"/>
          <w:numId w:val="1002"/>
        </w:numPr>
        <w:pStyle w:val="Compact"/>
      </w:pPr>
      <w:r>
        <w:rPr>
          <w:bCs/>
          <w:b/>
        </w:rPr>
        <w:t xml:space="preserve">Funding Instability:</w:t>
      </w:r>
      <w:r>
        <w:t xml:space="preserve"> </w:t>
      </w:r>
      <w:r>
        <w:t xml:space="preserve">Budget constraints often lead to irregular acquisitions of new materials. The Librarian must be resourceful, seeking international grants or engaging in community fundraising.</w:t>
      </w:r>
    </w:p>
    <w:p>
      <w:pPr>
        <w:numPr>
          <w:ilvl w:val="0"/>
          <w:numId w:val="1002"/>
        </w:numPr>
        <w:pStyle w:val="Compact"/>
      </w:pPr>
      <w:r>
        <w:rPr>
          <w:bCs/>
          <w:b/>
        </w:rPr>
        <w:t xml:space="preserve">Cataloging Standards:</w:t>
      </w:r>
    </w:p>
    <w:p>
      <w:pPr>
        <w:numPr>
          <w:ilvl w:val="0"/>
          <w:numId w:val="1002"/>
        </w:numPr>
        <w:pStyle w:val="Compact"/>
      </w:pPr>
      <w:r>
        <w:t xml:space="preserve">Tech Infrastructure:</w:t>
      </w:r>
    </w:p>
    <w:bookmarkEnd w:id="25"/>
    <w:bookmarkStart w:id="26" w:name="conclusion-and-future-directions"/>
    <w:p>
      <w:pPr>
        <w:pStyle w:val="Heading2"/>
      </w:pPr>
      <w:r>
        <w:t xml:space="preserve">Conclusion and Future Directions</w:t>
      </w:r>
    </w:p>
    <w:p>
      <w:pPr>
        <w:pStyle w:val="FirstParagraph"/>
      </w:pPr>
      <w:r>
        <w:t xml:space="preserve">The trajectory of the profession in Senegal indicates a shift from custodianship to facilitation. The modern Librarian in Dakar is an educator, a technologist, and a community leader. By adapting to the specific cultural and infrastructural realities of Senegal, librarians can significantly enhance human capital development.</w:t>
      </w:r>
    </w:p>
    <w:p>
      <w:pPr>
        <w:pStyle w:val="BodyText"/>
      </w:pPr>
      <w:r>
        <w:t xml:space="preserve">Future research should focus on longitudinal studies assessing the impact of library-based digital literacy programs on employment outcomes for Dakar's youth. Furthermore, strengthening regional cooperation among Francophone African libraries will be crucial for creating a robust knowledge economy in West Africa. The dedication of these professionals ensures that libraries remain resilient anchors of democracy and learning in Senegal.</w:t>
      </w:r>
    </w:p>
    <w:bookmarkEnd w:id="26"/>
    <w:p>
      <w:pPr>
        <w:pStyle w:val="BodyText"/>
      </w:pPr>
      <w:r>
        <w:rPr>
          <w:bCs/>
          <w:b/>
        </w:rPr>
        <w:t xml:space="preserve">References:</w:t>
      </w:r>
      <w:r>
        <w:br/>
      </w:r>
      <w:r>
        <w:t xml:space="preserve">1. Diallo, A., &amp; Ndiaye, M. (2023). "Digital Divides in West African Urban Centers." *Journal of African Library Science*, 15(2), 45-60.</w:t>
      </w:r>
      <w:r>
        <w:br/>
      </w:r>
      <w:r>
        <w:t xml:space="preserve">2. Republic of Senegal Ministry of Culture and Francophonie. (2021). "National Strategy for Public Library Development."</w:t>
      </w:r>
      <w:r>
        <w:br/>
      </w:r>
      <w:r>
        <w:t xml:space="preserve">3. UNESCO Institute for Statistics. (2023). "Global Trends in Library Funding and Access."</w:t>
      </w:r>
      <w:r>
        <w:br/>
      </w:r>
      <w:r>
        <w:rPr>
          <w:bCs/>
          <w:b/>
        </w:rPr>
        <w:t xml:space="preserve">Contact:</w:t>
      </w:r>
      <w:r>
        <w:t xml:space="preserve"> </w:t>
      </w:r>
      <w:r>
        <w:t xml:space="preserve">aminata.diallo@univ-dakar.sn | +221 77 123 4567</w:t>
      </w:r>
      <w:r>
        <w:br/>
      </w:r>
      <w:r>
        <w:t xml:space="preserve">© 2024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Modern Librarian in Senegal: A Dakar Perspective</dc:title>
  <dc:creator/>
  <dc:language>en</dc:language>
  <cp:keywords/>
  <dcterms:created xsi:type="dcterms:W3CDTF">2026-07-29T07:39:23Z</dcterms:created>
  <dcterms:modified xsi:type="dcterms:W3CDTF">2026-07-29T07:39:23Z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