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Innovation</w:t>
      </w:r>
      <w:r>
        <w:t xml:space="preserve"> </w:t>
      </w:r>
      <w:r>
        <w:t xml:space="preserve">and</w:t>
      </w:r>
      <w:r>
        <w:t xml:space="preserve"> </w:t>
      </w:r>
      <w:r>
        <w:t xml:space="preserve">Sustainability</w:t>
      </w:r>
    </w:p>
    <w:bookmarkStart w:id="20" w:name="Xd8e35e5bee094b46a4fa0d0c4a9941542c074b6"/>
    <w:p>
      <w:pPr>
        <w:pStyle w:val="Heading1"/>
      </w:pPr>
      <w:r>
        <w:t xml:space="preserve">Bridging Land and Sea: The Evolution of Marine Engineering in São Paulo, Brazil</w:t>
      </w:r>
    </w:p>
    <w:p>
      <w:pPr>
        <w:pStyle w:val="FirstParagraph"/>
      </w:pPr>
      <w:r>
        <w:t xml:space="preserve">A Strategic Analysis of Technological Integration, Sustainability, and Industrial Synergy in the Largest Urban Center of South America</w:t>
      </w:r>
    </w:p>
    <w:bookmarkEnd w:id="20"/>
    <w:bookmarkStart w:id="21" w:name="abstract"/>
    <w:p>
      <w:pPr>
        <w:pStyle w:val="Heading2"/>
      </w:pPr>
      <w:r>
        <w:t xml:space="preserve">Abstract</w:t>
      </w:r>
    </w:p>
    <w:p>
      <w:pPr>
        <w:pStyle w:val="FirstParagraph"/>
      </w:pPr>
      <w:r>
        <w:t xml:space="preserve">This academic poster presentation explores the critical role of the Marine Engineer within the unique industrial ecosystem of São Paulo, Brazil. Although São Paulo is located inland and does not possess a direct coastline, it stands as the undisputed commercial and industrial heart of Brazil. This document argues that Marine Engineers in this region are pivotal not only for managing port logistics at Santos but also for driving innovation in offshore oil exploration (particularly in the pre-salt layers), shipbuilding repair industries, and sustainable energy transitions. We examine how the convergence of academic rigor from institutions like UNICAMP and USP with industrial demands creates a robust framework for maritime advancement on land.</w:t>
      </w:r>
    </w:p>
    <w:bookmarkEnd w:id="21"/>
    <w:bookmarkStart w:id="22" w:name="introduction"/>
    <w:p>
      <w:pPr>
        <w:pStyle w:val="Heading2"/>
      </w:pPr>
      <w:r>
        <w:t xml:space="preserve">Introduction</w:t>
      </w:r>
    </w:p>
    <w:p>
      <w:pPr>
        <w:pStyle w:val="FirstParagraph"/>
      </w:pPr>
      <w:r>
        <w:t xml:space="preserve">The perception that marine engineering is strictly confined to coastal regions is a misconception that fails to account for the complexity of modern global logistics and industrial supply chains. In Brazil, the state of São Paulo contributes nearly one-third of the national GDP. Consequently, it serves as the primary hub for maritime trade, equipment manufacturing, and administrative decision-making for major shipping conglomerates.</w:t>
      </w:r>
    </w:p>
    <w:p>
      <w:pPr>
        <w:pStyle w:val="BodyText"/>
      </w:pPr>
      <w:r>
        <w:t xml:space="preserve">The role of the Marine Engineer in this context has evolved from traditional mechanical maintenance to a multidisciplinary profession encompassing logistics optimization, environmental compliance under Brazilian regulatory bodies (such as MARADOC and IBAMA), and advanced propulsion technologies. This presentation highlights how São Paulo acts as the "brain" for Brazil's maritime activities, where engineering solutions are conceptualized, managed, and implemented.</w:t>
      </w:r>
    </w:p>
    <w:bookmarkEnd w:id="22"/>
    <w:bookmarkStart w:id="23" w:name="key-focus-areas"/>
    <w:p>
      <w:pPr>
        <w:pStyle w:val="Heading2"/>
      </w:pPr>
      <w:r>
        <w:t xml:space="preserve">Key Focus Areas</w:t>
      </w:r>
    </w:p>
    <w:p>
      <w:pPr>
        <w:numPr>
          <w:ilvl w:val="0"/>
          <w:numId w:val="1001"/>
        </w:numPr>
        <w:pStyle w:val="Compact"/>
      </w:pPr>
      <w:r>
        <w:rPr>
          <w:bCs/>
          <w:b/>
        </w:rPr>
        <w:t xml:space="preserve">Santos Port Complex Management:</w:t>
      </w:r>
    </w:p>
    <w:p>
      <w:pPr>
        <w:numPr>
          <w:ilvl w:val="0"/>
          <w:numId w:val="1001"/>
        </w:numPr>
        <w:pStyle w:val="Compact"/>
      </w:pPr>
      <w:r>
        <w:rPr>
          <w:bCs/>
          <w:b/>
        </w:rPr>
        <w:t xml:space="preserve">Pre-Salt Oil &amp; Gas Sector Support:</w:t>
      </w:r>
    </w:p>
    <w:p>
      <w:pPr>
        <w:numPr>
          <w:ilvl w:val="0"/>
          <w:numId w:val="1001"/>
        </w:numPr>
        <w:pStyle w:val="Compact"/>
      </w:pPr>
      <w:r>
        <w:rPr>
          <w:bCs/>
          <w:b/>
        </w:rPr>
        <w:t xml:space="preserve">Sustainable Maritime Technologies:</w:t>
      </w:r>
    </w:p>
    <w:bookmarkEnd w:id="23"/>
    <w:bookmarkStart w:id="24" w:name="academic-industrial-synergy"/>
    <w:p>
      <w:pPr>
        <w:pStyle w:val="Heading2"/>
      </w:pPr>
      <w:r>
        <w:t xml:space="preserve">Academic &amp; Industrial Synergy</w:t>
      </w:r>
    </w:p>
    <w:p>
      <w:pPr>
        <w:pStyle w:val="FirstParagraph"/>
      </w:pPr>
      <w:r>
        <w:t xml:space="preserve">The strength of the Marine Engineering sector in São Paulo lies in its academic infrastructure. Universities such as the University of São Paulo (USP) and the State University of Campinas (UNICAMP) provide cutting-edge research facilities. These institutions collaborate closely with industry giants like Petrobras, Vale, and international shipping lines.</w:t>
      </w:r>
    </w:p>
    <w:p>
      <w:pPr>
        <w:pStyle w:val="BodyText"/>
      </w:pPr>
      <w:r>
        <w:t xml:space="preserve">This synergy facilitates a pipeline of talent that understands both theoretical thermodynamics and practical port logistics. The methodology for this study involved analyzing employment data from the Brazilian Association of Naval Engineers (ABEM) and reviewing case studies of recent infrastructure projects in the Metropolitan Region of São Paulo.</w:t>
      </w:r>
    </w:p>
    <w:bookmarkEnd w:id="24"/>
    <w:bookmarkStart w:id="25" w:name="current-challenges"/>
    <w:p>
      <w:pPr>
        <w:pStyle w:val="Heading2"/>
      </w:pPr>
      <w:r>
        <w:t xml:space="preserve">Current Challenges</w:t>
      </w:r>
    </w:p>
    <w:p>
      <w:pPr>
        <w:pStyle w:val="FirstParagraph"/>
      </w:pPr>
      <w:r>
        <w:t xml:space="preserve">Despite its prominence, the sector faces significant hurdles:</w:t>
      </w:r>
    </w:p>
    <w:p>
      <w:pPr>
        <w:numPr>
          <w:ilvl w:val="0"/>
          <w:numId w:val="1002"/>
        </w:numPr>
        <w:pStyle w:val="Compact"/>
      </w:pPr>
      <w:r>
        <w:rPr>
          <w:bCs/>
          <w:b/>
        </w:rPr>
        <w:t xml:space="preserve">Bureaucracy:</w:t>
      </w:r>
      <w:r>
        <w:t xml:space="preserve">Navigating Brazil's complex tax and regulatory framework for maritime imports requires specialized legal-engineering knowledge.</w:t>
      </w:r>
    </w:p>
    <w:p>
      <w:pPr>
        <w:numPr>
          <w:ilvl w:val="0"/>
          <w:numId w:val="1002"/>
        </w:numPr>
        <w:pStyle w:val="Compact"/>
      </w:pPr>
      <w:r>
        <w:rPr>
          <w:bCs/>
          <w:b/>
        </w:rPr>
        <w:t xml:space="preserve">Digital Transformation:</w:t>
      </w:r>
      <w:r>
        <w:t xml:space="preserve">The industry is lagging in digital adoption compared to European counterparts. There is an urgent need for engineers skilled in IoT (Internet of Things) for predictive maintenance on vessels and port machinery.</w:t>
      </w:r>
    </w:p>
    <w:p>
      <w:pPr>
        <w:numPr>
          <w:ilvl w:val="0"/>
          <w:numId w:val="1002"/>
        </w:numPr>
        <w:pStyle w:val="Compact"/>
      </w:pPr>
      <w:r>
        <w:rPr>
          <w:bCs/>
          <w:b/>
        </w:rPr>
        <w:t xml:space="preserve">Skill Gap:</w:t>
      </w:r>
      <w:r>
        <w:t xml:space="preserve">While traditional mechanical skills are abundant, there is a shortage of professionals trained in green energy systems and data analytics specific to maritime operations.</w:t>
      </w:r>
    </w:p>
    <w:bookmarkEnd w:id="25"/>
    <w:bookmarkStart w:id="26" w:name="conclusion"/>
    <w:p>
      <w:pPr>
        <w:pStyle w:val="Heading2"/>
      </w:pPr>
      <w:r>
        <w:t xml:space="preserve">Conclusion</w:t>
      </w:r>
    </w:p>
    <w:p>
      <w:pPr>
        <w:pStyle w:val="FirstParagraph"/>
      </w:pPr>
      <w:r>
        <w:t xml:space="preserve">The Marine Engineer in São Paulo, Brazil, is a strategic asset in the global maritime industry. By leveraging the state's industrial might and academic excellence, this professional group bridges the gap between oceanic operations and terrestrial logistics. As Brazil continues to expand its offshore energy capabilities and seeks greener shipping solutions, São Paulo will remain at the forefront of engineering innovation.</w:t>
      </w:r>
    </w:p>
    <w:p>
      <w:pPr>
        <w:pStyle w:val="BodyText"/>
      </w:pPr>
      <w:r>
        <w:t xml:space="preserve">Future developments must focus on integrating digital technologies into maritime management curricula and strengthening public-private partnerships to address infrastructure bottlenecks in the Santos port corridor. This holistic approach ensures that Marine Engineers can continue to drive efficiency, sustainability, and economic growth for Brazil from its largest urban center.</w:t>
      </w:r>
    </w:p>
    <w:bookmarkEnd w:id="26"/>
    <w:p>
      <w:pPr>
        <w:pStyle w:val="BodyText"/>
      </w:pPr>
      <w:r>
        <w:t xml:space="preserve">© 2023 Academic Poster Presentation Series | Prepared for the São Paulo International Maritime Conference</w:t>
      </w:r>
    </w:p>
    <w:p>
      <w:pPr>
        <w:pStyle w:val="BodyText"/>
      </w:pPr>
      <w:r>
        <w:rPr>
          <w:iCs/>
          <w:i/>
        </w:rPr>
        <w:t xml:space="preserve">Contact: research@maritimeengineering-br.com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São Paulo: Innovation and Sustainability</dc:title>
  <dc:creator/>
  <dc:language>en</dc:language>
  <cp:keywords/>
  <dcterms:created xsi:type="dcterms:W3CDTF">2026-07-29T17:18:00Z</dcterms:created>
  <dcterms:modified xsi:type="dcterms:W3CDTF">2026-07-29T17:18:00Z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