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0" w:name="Xb8959315956857afd032eb938360ba611697793"/>
    <w:p>
      <w:pPr>
        <w:pStyle w:val="Heading1"/>
      </w:pPr>
      <w:r>
        <w:t xml:space="preserve">Bridging the Continental Divide: The Strategic Imperative of Marine Engineering in the DR Congo Kinshasa Region</w:t>
      </w:r>
    </w:p>
    <w:p>
      <w:pPr>
        <w:pStyle w:val="FirstParagraph"/>
      </w:pPr>
      <w:r>
        <w:t xml:space="preserve">Leveraging Hydro-Engineering for Economic Independence and Sustainable Trade in Central Africa</w:t>
      </w:r>
    </w:p>
    <w:p>
      <w:pPr>
        <w:pStyle w:val="BodyText"/>
      </w:pPr>
      <w:r>
        <w:t xml:space="preserve">Presented for Academic Review &amp; Policy Development | DR Congo Kinshasa Context</w:t>
      </w:r>
    </w:p>
    <w:bookmarkEnd w:id="20"/>
    <w:bookmarkStart w:id="21" w:name="introduction-and-background"/>
    <w:p>
      <w:pPr>
        <w:pStyle w:val="Heading2"/>
      </w:pPr>
      <w:r>
        <w:t xml:space="preserve">1. Introduction and Background</w:t>
      </w:r>
    </w:p>
    <w:p>
      <w:pPr>
        <w:pStyle w:val="FirstParagraph"/>
      </w:pPr>
      <w:r>
        <w:t xml:space="preserve">The Democratic Republic of Congo (DR Congo Kinshasa) stands at a critical juncture in its development trajectory. As the second-largest country in Africa, endowed with vast mineral wealth and the longest navigable river system on the continent, its geographical positioning offers immense potential for intra-regional trade. However, historical infrastructural deficits have hampered this potential. The role of a</w:t>
      </w:r>
      <w:r>
        <w:t xml:space="preserve"> </w:t>
      </w:r>
      <w:r>
        <w:rPr>
          <w:bCs/>
          <w:b/>
        </w:rPr>
        <w:t xml:space="preserve">Marine Engineer</w:t>
      </w:r>
      <w:r>
        <w:t xml:space="preserve"> </w:t>
      </w:r>
      <w:r>
        <w:t xml:space="preserve">has evolved from traditional mechanical maintenance to becoming a central architect in unlocking this economic gateway.</w:t>
      </w:r>
    </w:p>
    <w:p>
      <w:pPr>
        <w:pStyle w:val="BodyText"/>
      </w:pPr>
      <w:r>
        <w:t xml:space="preserve">This academic presentation explores the multifaceted responsibilities of marine engineering within the unique geopolitical and hydrological context of DR Congo Kinshasa. It argues that strategic investment in marine infrastructure, managed by highly skilled engineers, is not merely an industrial upgrade but a necessity for national sovereignty and regional integration.</w:t>
      </w:r>
    </w:p>
    <w:bookmarkEnd w:id="21"/>
    <w:bookmarkStart w:id="22" w:name="X387621892c83c526cf2fe496ba21b887bd173fc"/>
    <w:p>
      <w:pPr>
        <w:pStyle w:val="Heading2"/>
      </w:pPr>
      <w:r>
        <w:t xml:space="preserve">2. The Evolving Role of the Marine Engineer in DR Congo Kinshasa</w:t>
      </w:r>
    </w:p>
    <w:p>
      <w:pPr>
        <w:pStyle w:val="FirstParagraph"/>
      </w:pPr>
      <w:r>
        <w:t xml:space="preserve">In the context of DR Congo Kinshasa, a</w:t>
      </w:r>
      <w:r>
        <w:t xml:space="preserve"> </w:t>
      </w:r>
      <w:r>
        <w:rPr>
          <w:bCs/>
          <w:b/>
        </w:rPr>
        <w:t xml:space="preserve">Marine Engineer</w:t>
      </w:r>
      <w:r>
        <w:t xml:space="preserve"> </w:t>
      </w:r>
      <w:r>
        <w:t xml:space="preserve">is no longer confined to shipboard maintenance. The modern definition requires a hybrid skill set encompassing hydro-technical design, port infrastructure management, and environmental sustainability analysis. These professionals are tasked with addressing specific regional challenges:</w:t>
      </w:r>
    </w:p>
    <w:p>
      <w:pPr>
        <w:numPr>
          <w:ilvl w:val="0"/>
          <w:numId w:val="1001"/>
        </w:numPr>
        <w:pStyle w:val="Compact"/>
      </w:pPr>
      <w:r>
        <w:rPr>
          <w:bCs/>
          <w:b/>
        </w:rPr>
        <w:t xml:space="preserve">Port Infrastructure Modernization:</w:t>
      </w:r>
      <w:r>
        <w:t xml:space="preserve"> </w:t>
      </w:r>
      <w:r>
        <w:t xml:space="preserve">The ports of Matadi and Boma serve as the primary arteries for imports and exports. Marine engineers are required to design dredging solutions that maintain navigational depth while minimizing ecological disruption to the Lower Congo river ecosystem.</w:t>
      </w:r>
    </w:p>
    <w:p>
      <w:pPr>
        <w:numPr>
          <w:ilvl w:val="0"/>
          <w:numId w:val="1001"/>
        </w:numPr>
        <w:pStyle w:val="Compact"/>
      </w:pPr>
      <w:r>
        <w:rPr>
          <w:bCs/>
          <w:b/>
        </w:rPr>
        <w:t xml:space="preserve">Ship Building and Repair:</w:t>
      </w:r>
      <w:r>
        <w:t xml:space="preserve"> </w:t>
      </w:r>
      <w:r>
        <w:t xml:space="preserve">There is a critical need for local shipyards capable of constructing shallow-draft barges suitable for the treacherous rapids of the Congo River. Marine engineers must design hull structures that are robust enough to withstand rocky substrates yet efficient enough to handle heavy cargo loads.</w:t>
      </w:r>
    </w:p>
    <w:p>
      <w:pPr>
        <w:numPr>
          <w:ilvl w:val="0"/>
          <w:numId w:val="1001"/>
        </w:numPr>
        <w:pStyle w:val="Compact"/>
      </w:pPr>
      <w:r>
        <w:rPr>
          <w:bCs/>
          <w:b/>
        </w:rPr>
        <w:t xml:space="preserve">Energy Integration:</w:t>
      </w:r>
      <w:r>
        <w:t xml:space="preserve"> </w:t>
      </w:r>
      <w:r>
        <w:t xml:space="preserve">As DR Congo Kinshasa seeks to harness its hydroelectric potential (such as the Grand Inga Dam projects), marine engineers play a pivotal role in maintaining the mechanical systems of turbines and managing the environmental impact on downstream waterways.</w:t>
      </w:r>
    </w:p>
    <w:p>
      <w:pPr>
        <w:numPr>
          <w:ilvl w:val="0"/>
          <w:numId w:val="1001"/>
        </w:numPr>
        <w:pStyle w:val="Compact"/>
      </w:pPr>
      <w:r>
        <w:rPr>
          <w:bCs/>
          <w:b/>
        </w:rPr>
        <w:t xml:space="preserve">Safety and Navigation Systems:</w:t>
      </w:r>
      <w:r>
        <w:t xml:space="preserve"> </w:t>
      </w:r>
      <w:r>
        <w:t xml:space="preserve">Implementing advanced electronic navigation systems tailored to the shifting sandbars and unpredictable currents of the Congo River basin is a key responsibility. This involves integrating GPS technology with traditional hydrological knowledge.</w:t>
      </w:r>
    </w:p>
    <w:bookmarkEnd w:id="22"/>
    <w:bookmarkStart w:id="23" w:name="X732325673420089889e43c33f3067b00302c497"/>
    <w:p>
      <w:pPr>
        <w:pStyle w:val="Heading2"/>
      </w:pPr>
      <w:r>
        <w:t xml:space="preserve">3. Strategic Importance for DR Congo Kinshasa</w:t>
      </w:r>
    </w:p>
    <w:p>
      <w:pPr>
        <w:pStyle w:val="FirstParagraph"/>
      </w:pPr>
      <w:r>
        <w:rPr>
          <w:bCs/>
          <w:b/>
        </w:rPr>
        <w:t xml:space="preserve">Economic Implications:</w:t>
      </w:r>
      <w:r>
        <w:t xml:space="preserve"> </w:t>
      </w:r>
      <w:r>
        <w:t xml:space="preserve">Efficient marine engineering solutions can reduce logistical costs by up to 40%. Currently, high transport costs due to poor infrastructure inflate the price of goods in DR Congo Kinshasa and other landlocked neighbors. By optimizing port operations and vessel efficiency, marine engineers directly contribute to lowering inflation and increasing competitiveness.</w:t>
      </w:r>
    </w:p>
    <w:p>
      <w:pPr>
        <w:numPr>
          <w:ilvl w:val="0"/>
          <w:numId w:val="1002"/>
        </w:numPr>
        <w:pStyle w:val="Compact"/>
      </w:pPr>
      <w:r>
        <w:rPr>
          <w:bCs/>
          <w:b/>
        </w:rPr>
        <w:t xml:space="preserve">Regional Trade Hub:</w:t>
      </w:r>
      <w:r>
        <w:t xml:space="preserve"> </w:t>
      </w:r>
      <w:r>
        <w:t xml:space="preserve">A robust marine engineering framework positions DR Congo Kinshasa as the central hub for the Central African Common Market. Reliable shipping schedules and modernized ports attract foreign direct investment, fostering a ripple effect of industrial growth.</w:t>
      </w:r>
    </w:p>
    <w:p>
      <w:pPr>
        <w:numPr>
          <w:ilvl w:val="0"/>
          <w:numId w:val="1002"/>
        </w:numPr>
        <w:pStyle w:val="Compact"/>
      </w:pPr>
      <w:r>
        <w:rPr>
          <w:bCs/>
          <w:b/>
        </w:rPr>
        <w:t xml:space="preserve">Food Security:</w:t>
      </w:r>
      <w:r>
        <w:t xml:space="preserve"> </w:t>
      </w:r>
      <w:r>
        <w:t xml:space="preserve">The Lower Congo region is agriculturally productive but faces distribution challenges. Marine engineers design specialized transport vessels that can navigate seasonal water level fluctuations, ensuring perishable goods reach urban centers like DR Congo Kinshasa before spoilage occurs.</w:t>
      </w:r>
    </w:p>
    <w:p>
      <w:pPr>
        <w:numPr>
          <w:ilvl w:val="0"/>
          <w:numId w:val="1002"/>
        </w:numPr>
        <w:pStyle w:val="Compact"/>
      </w:pPr>
      <w:r>
        <w:rPr>
          <w:bCs/>
          <w:b/>
        </w:rPr>
        <w:t xml:space="preserve">Border Security:</w:t>
      </w:r>
      <w:r>
        <w:t xml:space="preserve"> </w:t>
      </w:r>
      <w:r>
        <w:t xml:space="preserve">Effective monitoring of maritime borders requires advanced surveillance technologies designed and maintained by marine engineering teams. This enhances national security against illegal trade and smuggling in the Great Lakes region.</w:t>
      </w:r>
    </w:p>
    <w:bookmarkEnd w:id="23"/>
    <w:bookmarkStart w:id="27" w:name="X9a72b69501186743f077d15c137c09fc60eee95"/>
    <w:p>
      <w:pPr>
        <w:pStyle w:val="Heading2"/>
      </w:pPr>
      <w:r>
        <w:t xml:space="preserve">4. Technical Challenges and Engineering Solutions</w:t>
      </w:r>
    </w:p>
    <w:p>
      <w:pPr>
        <w:pStyle w:val="FirstParagraph"/>
      </w:pPr>
      <w:r>
        <w:t xml:space="preserve">The operating environment of DR Congo Kinshasa presents distinct engineering hurdles that require innovative academic and practical solutions.</w:t>
      </w:r>
    </w:p>
    <w:bookmarkStart w:id="24" w:name="the-corrosive-environment"/>
    <w:p>
      <w:pPr>
        <w:pStyle w:val="Heading3"/>
      </w:pPr>
      <w:r>
        <w:t xml:space="preserve">4.1 The Corrosive Environment</w:t>
      </w:r>
    </w:p>
    <w:p>
      <w:pPr>
        <w:pStyle w:val="FirstParagraph"/>
      </w:pPr>
      <w:r>
        <w:t xml:space="preserve">The high sediment content and chemical composition of the Congo River accelerate corrosion on metal hulls and propellers. Marine engineers in DR Congo Kinshasa must utilize advanced composite materials and cathodic protection systems to extend vessel lifespan.</w:t>
      </w:r>
    </w:p>
    <w:bookmarkEnd w:id="24"/>
    <w:bookmarkStart w:id="25" w:name="hydrological-variability"/>
    <w:p>
      <w:pPr>
        <w:pStyle w:val="Heading3"/>
      </w:pPr>
      <w:r>
        <w:t xml:space="preserve">4.2 Hydrological Variability</w:t>
      </w:r>
    </w:p>
    <w:p>
      <w:pPr>
        <w:pStyle w:val="FirstParagraph"/>
      </w:pPr>
      <w:r>
        <w:t xml:space="preserve">The river experiences extreme fluctuations between flood and dry seasons. Engineers must develop adaptive docking infrastructure that can remain operational regardless of water levels, utilizing floating dock systems rather than fixed concrete structures.</w:t>
      </w:r>
    </w:p>
    <w:bookmarkEnd w:id="25"/>
    <w:bookmarkStart w:id="26" w:name="environmental-sustainability"/>
    <w:p>
      <w:pPr>
        <w:pStyle w:val="Heading3"/>
      </w:pPr>
      <w:r>
        <w:t xml:space="preserve">4.3 Environmental Sustainability</w:t>
      </w:r>
    </w:p>
    <w:p>
      <w:pPr>
        <w:pStyle w:val="FirstParagraph"/>
      </w:pPr>
      <w:r>
        <w:t xml:space="preserve">Mining activities upstream contribute to water pollution. Marine engineers are tasked with designing filtration systems for vessels and developing protocols for the remediation of oil spills, ensuring that industrial progress does not come at the expense of biodiversity.</w:t>
      </w:r>
    </w:p>
    <w:bookmarkEnd w:id="26"/>
    <w:bookmarkEnd w:id="27"/>
    <w:bookmarkStart w:id="28" w:name="X1605b9e4957d7cbf2723b2a6b8df29be8b341d6"/>
    <w:p>
      <w:pPr>
        <w:pStyle w:val="Heading2"/>
      </w:pPr>
      <w:r>
        <w:t xml:space="preserve">5. Education and Capacity Building in DR Congo Kinshasa</w:t>
      </w:r>
    </w:p>
    <w:p>
      <w:pPr>
        <w:pStyle w:val="FirstParagraph"/>
      </w:pPr>
      <w:r>
        <w:t xml:space="preserve">To fully realize the potential of marine engineering, there is an urgent need for specialized educational programs within DR Congo Kinshasa. Universities must collaborate with international maritime bodies to curriculum design that reflects local realities.</w:t>
      </w:r>
    </w:p>
    <w:p>
      <w:pPr>
        <w:numPr>
          <w:ilvl w:val="0"/>
          <w:numId w:val="1003"/>
        </w:numPr>
        <w:pStyle w:val="Compact"/>
      </w:pPr>
      <w:r>
        <w:rPr>
          <w:bCs/>
          <w:b/>
        </w:rPr>
        <w:t xml:space="preserve">Curriculum Development:</w:t>
      </w:r>
      <w:r>
        <w:t xml:space="preserve"> </w:t>
      </w:r>
      <w:r>
        <w:t xml:space="preserve">Programs should integrate fluid dynamics, thermodynamics, and marine robotics with specific case studies of the Congo River basin.</w:t>
      </w:r>
    </w:p>
    <w:p>
      <w:pPr>
        <w:numPr>
          <w:ilvl w:val="0"/>
          <w:numId w:val="1003"/>
        </w:numPr>
        <w:pStyle w:val="Compact"/>
      </w:pPr>
      <w:r>
        <w:rPr>
          <w:bCs/>
          <w:b/>
        </w:rPr>
        <w:t xml:space="preserve">Practical Training:</w:t>
      </w:r>
      <w:r>
        <w:t xml:space="preserve"> </w:t>
      </w:r>
      <w:r>
        <w:t xml:space="preserve">Establishment of simulation centers in DR Congo Kinshasa that replicate local navigation challenges is essential for practical skill acquisition.</w:t>
      </w:r>
    </w:p>
    <w:p>
      <w:pPr>
        <w:numPr>
          <w:ilvl w:val="0"/>
          <w:numId w:val="1003"/>
        </w:numPr>
        <w:pStyle w:val="Compact"/>
      </w:pPr>
      <w:r>
        <w:rPr>
          <w:bCs/>
          <w:b/>
        </w:rPr>
        <w:t xml:space="preserve">International Partnerships:</w:t>
      </w:r>
      <w:r>
        <w:t xml:space="preserve"> </w:t>
      </w:r>
      <w:r>
        <w:t xml:space="preserve">Leveraging the</w:t>
      </w:r>
      <w:r>
        <w:t xml:space="preserve"> </w:t>
      </w:r>
      <w:r>
        <w:rPr>
          <w:iCs/>
          <w:i/>
        </w:rPr>
        <w:t xml:space="preserve">Mare Nostrum</w:t>
      </w:r>
      <w:r>
        <w:t xml:space="preserve"> </w:t>
      </w:r>
      <w:r>
        <w:t xml:space="preserve">initiative and other international maritime organizations to exchange knowledge with engineers from established maritime nations.</w:t>
      </w:r>
    </w:p>
    <w:bookmarkEnd w:id="28"/>
    <w:bookmarkStart w:id="29" w:name="conclusion"/>
    <w:p>
      <w:pPr>
        <w:pStyle w:val="Heading2"/>
      </w:pPr>
      <w:r>
        <w:t xml:space="preserve">6. Conclusion</w:t>
      </w:r>
    </w:p>
    <w:p>
      <w:pPr>
        <w:pStyle w:val="FirstParagraph"/>
      </w:pPr>
      <w:r>
        <w:t xml:space="preserve">The path to sustainable development for DR Congo Kinshasa is inextricably linked to its mastery of marine engineering. It is not merely about moving ships; it is about connecting communities, securing resources, and integrating into the global economy on favorable terms.</w:t>
      </w:r>
    </w:p>
    <w:p>
      <w:pPr>
        <w:pStyle w:val="BodyText"/>
      </w:pPr>
      <w:r>
        <w:t xml:space="preserve">We call upon academic institutions, government policymakers, and private investors in DR Congo Kinshasa to prioritize the development of a highly skilled marine engineering workforce. By investing in this sector today, we lay the foundation for a prosperous tomorrow where hydro-engineering serves as the backbone of national resilience and regional stability.</w:t>
      </w:r>
    </w:p>
    <w:p>
      <w:pPr>
        <w:pStyle w:val="BodyText"/>
      </w:pPr>
      <w:r>
        <w:t xml:space="preserve">End of Academic Presentation</w:t>
      </w:r>
    </w:p>
    <w:p>
      <w:r>
        <w:pict>
          <v:rect style="width:0;height:1.5pt" o:hralign="center" o:hrstd="t" o:hr="t"/>
        </w:pict>
      </w:r>
    </w:p>
    <w:p>
      <w:pPr>
        <w:pStyle w:val="FirstParagraph"/>
      </w:pPr>
      <w:r>
        <w:rPr>
          <w:bCs/>
          <w:b/>
        </w:rPr>
        <w:t xml:space="preserve">Contact:</w:t>
      </w:r>
      <w:r>
        <w:t xml:space="preserve"> </w:t>
      </w:r>
      <w:r>
        <w:t xml:space="preserve">Department of Marine Engineering | DR Congo Kinshasa University | Kinshasa, DRC</w:t>
      </w:r>
    </w:p>
    <w:p>
      <w:pPr>
        <w:pStyle w:val="BodyText"/>
      </w:pPr>
      <w:r>
        <w:t xml:space="preserve">© 2023 Academic Poster Presentation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the Democratic Republic of Congo</dc:title>
  <dc:creator/>
  <dc:language>en</dc:language>
  <cp:keywords/>
  <dcterms:created xsi:type="dcterms:W3CDTF">2026-07-29T12:19:02Z</dcterms:created>
  <dcterms:modified xsi:type="dcterms:W3CDTF">2026-07-29T12:19:02Z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