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Nepal:</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X53d19514eb96e841ec9fbb424404d218539d265"/>
    <w:p>
      <w:pPr>
        <w:pStyle w:val="Heading1"/>
      </w:pPr>
      <w:r>
        <w:t xml:space="preserve">Bridging Landlocked Ambitions and Global Waters:</w:t>
      </w:r>
      <w:r>
        <w:br/>
      </w:r>
      <w:r>
        <w:t xml:space="preserve">The Future of Marine Engineering in Nepal Kathmandu</w:t>
      </w:r>
    </w:p>
    <w:p>
      <w:pPr>
        <w:pStyle w:val="FirstParagraph"/>
      </w:pPr>
      <w:r>
        <w:rPr>
          <w:bCs/>
          <w:b/>
        </w:rPr>
        <w:t xml:space="preserve">Presentation by:</w:t>
      </w:r>
      <w:r>
        <w:t xml:space="preserve"> </w:t>
      </w:r>
      <w:r>
        <w:t xml:space="preserve">Department of Mechanical &amp; Oceanic Engineering, Academic Institution</w:t>
      </w:r>
      <w:r>
        <w:br/>
      </w:r>
      <w:r>
        <w:rPr>
          <w:iCs/>
          <w:i/>
        </w:rPr>
        <w:t xml:space="preserve">Kathmandu, Nepal | International Conference on Maritime Studies 2024</w:t>
      </w:r>
    </w:p>
    <w:bookmarkEnd w:id="20"/>
    <w:bookmarkStart w:id="21" w:name="abstract"/>
    <w:p>
      <w:pPr>
        <w:pStyle w:val="Heading3"/>
      </w:pPr>
      <w:r>
        <w:rPr>
          <w:bCs/>
          <w:b/>
        </w:rPr>
        <w:t xml:space="preserve">Abstract</w:t>
      </w:r>
    </w:p>
    <w:p>
      <w:pPr>
        <w:pStyle w:val="FirstParagraph"/>
      </w:pPr>
      <w:r>
        <w:t xml:space="preserve">Nepal, geographically defined as a landlocked nation in the Himalayas, presents a unique paradox regarding marine engineering. While lacking direct access to oceans, Nepal Kathmandu serves as the critical administrative and educational hub for maritime logistics, trans-shipment management through neighboring ports (Chittagong and Kolkata), and inland waterway transport via the Koshi and Gandaki river systems. This poster presentation explores the vital role of the</w:t>
      </w:r>
      <w:r>
        <w:t xml:space="preserve"> </w:t>
      </w:r>
      <w:r>
        <w:rPr>
          <w:bCs/>
          <w:b/>
        </w:rPr>
        <w:t xml:space="preserve">Marine Engineer</w:t>
      </w:r>
      <w:r>
        <w:t xml:space="preserve"> </w:t>
      </w:r>
      <w:r>
        <w:t xml:space="preserve">in this context. We argue that marine engineering is not merely about shipbuilding but encompasses logistics, hydraulic infrastructure, cold chain management for perishable exports, and sustainable energy solutions for remote Himalayan communities. By focusing on Kathmandu as a strategic inland port city, this study highlights the necessity of specialized</w:t>
      </w:r>
      <w:r>
        <w:t xml:space="preserve"> </w:t>
      </w:r>
      <w:r>
        <w:rPr>
          <w:bCs/>
          <w:b/>
        </w:rPr>
        <w:t xml:space="preserve">Marine Engineer</w:t>
      </w:r>
      <w:r>
        <w:t xml:space="preserve"> </w:t>
      </w:r>
      <w:r>
        <w:t xml:space="preserve">training in Nepal to support global supply chains despite geographical limitations.</w:t>
      </w:r>
    </w:p>
    <w:bookmarkEnd w:id="21"/>
    <w:bookmarkStart w:id="24" w:name="section"/>
    <w:p>
      <w:pPr>
        <w:pStyle w:val="Heading2"/>
      </w:pPr>
      <w:r>
        <w:rPr>
          <w:bCs/>
          <w:b/>
        </w:rPr>
        <w:t xml:space="preserve">1.</w:t>
      </w:r>
    </w:p>
    <w:bookmarkStart w:id="22" w:name="the-landlocked-paradox"/>
    <w:p>
      <w:pPr>
        <w:pStyle w:val="Heading3"/>
      </w:pPr>
      <w:r>
        <w:rPr>
          <w:bCs/>
          <w:b/>
        </w:rPr>
        <w:t xml:space="preserve">The Landlocked Paradox</w:t>
      </w:r>
    </w:p>
    <w:p>
      <w:pPr>
        <w:pStyle w:val="FirstParagraph"/>
      </w:pPr>
      <w:r>
        <w:t xml:space="preserve">Nepal is bordered by two of the world’s most populous nations, India and China, with no direct sea access. However, approximately 70% to 80% of Nepal's total trade relies on sea routes through Indian ports. This dependency makes the</w:t>
      </w:r>
      <w:r>
        <w:t xml:space="preserve"> </w:t>
      </w:r>
      <w:r>
        <w:rPr>
          <w:bCs/>
          <w:b/>
        </w:rPr>
        <w:t xml:space="preserve">Marine Engineer</w:t>
      </w:r>
      <w:r>
        <w:t xml:space="preserve"> </w:t>
      </w:r>
      <w:r>
        <w:t xml:space="preserve">profile crucial not for operating ships within Nepalese borders, but for managing the complex interface between land logistics and maritime transport. In Kathmandu, these engineers oversee port liaison activities, freight forwarding technologies, and the maintenance of heavy machinery used in cross-border transit corridors.</w:t>
      </w:r>
    </w:p>
    <w:bookmarkEnd w:id="22"/>
    <w:bookmarkStart w:id="23" w:name="kathmandu-as-an-inland-hub"/>
    <w:p>
      <w:pPr>
        <w:pStyle w:val="Heading3"/>
      </w:pPr>
      <w:r>
        <w:rPr>
          <w:bCs/>
          <w:b/>
        </w:rPr>
        <w:t xml:space="preserve">Kathmandu as an Inland Hub</w:t>
      </w:r>
    </w:p>
    <w:p>
      <w:pPr>
        <w:pStyle w:val="FirstParagraph"/>
      </w:pPr>
      <w:r>
        <w:t xml:space="preserve">Kathmandu is not just a political capital; it is an economic engine. The city hosts numerous logistics firms, customs agencies, and engineering consultancies that specialize in maritime trade protocols. A qualified</w:t>
      </w:r>
      <w:r>
        <w:t xml:space="preserve"> </w:t>
      </w:r>
      <w:r>
        <w:rPr>
          <w:bCs/>
          <w:b/>
        </w:rPr>
        <w:t xml:space="preserve">Marine Engineer</w:t>
      </w:r>
      <w:r>
        <w:t xml:space="preserve"> </w:t>
      </w:r>
      <w:r>
        <w:t xml:space="preserve">based in Kathmandu understands the thermodynamics of refrigerated containers (reefers), the structural integrity of shipping containers for mountainous terrain transport, and the efficiency of diesel-electric hybrid systems used in heavy transit vehicles.</w:t>
      </w:r>
    </w:p>
    <w:bookmarkEnd w:id="23"/>
    <w:bookmarkEnd w:id="24"/>
    <w:bookmarkStart w:id="26" w:name="section-1"/>
    <w:p>
      <w:pPr>
        <w:pStyle w:val="Heading2"/>
      </w:pPr>
      <w:r>
        <w:t xml:space="preserve">3.</w:t>
      </w:r>
    </w:p>
    <w:bookmarkStart w:id="25" w:name="inland-waterway-engineering"/>
    <w:p>
      <w:pPr>
        <w:pStyle w:val="Heading3"/>
      </w:pPr>
      <w:r>
        <w:rPr>
          <w:bCs/>
          <w:b/>
        </w:rPr>
        <w:t xml:space="preserve">Inland Waterway Engineering</w:t>
      </w:r>
    </w:p>
    <w:p>
      <w:pPr>
        <w:pStyle w:val="FirstParagraph"/>
      </w:pPr>
      <w:r>
        <w:t xml:space="preserve">Beyond international trade, Nepal possesses significant inland waterways. The development of navigation on the Koshi and Gandaki rivers requires specialized</w:t>
      </w:r>
      <w:r>
        <w:t xml:space="preserve"> </w:t>
      </w:r>
      <w:r>
        <w:rPr>
          <w:bCs/>
          <w:b/>
        </w:rPr>
        <w:t xml:space="preserve">Marine Engineer</w:t>
      </w:r>
      <w:r>
        <w:t xml:space="preserve"> </w:t>
      </w:r>
      <w:r>
        <w:t xml:space="preserve">expertise. This includes:</w:t>
      </w:r>
    </w:p>
    <w:p>
      <w:pPr>
        <w:numPr>
          <w:ilvl w:val="0"/>
          <w:numId w:val="1001"/>
        </w:numPr>
        <w:pStyle w:val="Compact"/>
      </w:pPr>
      <w:r>
        <w:rPr>
          <w:bCs/>
          <w:b/>
        </w:rPr>
        <w:t xml:space="preserve">Dredging Technology:</w:t>
      </w:r>
      <w:r>
        <w:t xml:space="preserve"> </w:t>
      </w:r>
      <w:r>
        <w:t xml:space="preserve">Understanding sediment flow and maintaining navigable depths in Himalayan rivers.</w:t>
      </w:r>
    </w:p>
    <w:p>
      <w:pPr>
        <w:numPr>
          <w:ilvl w:val="0"/>
          <w:numId w:val="1001"/>
        </w:numPr>
        <w:pStyle w:val="Compact"/>
      </w:pPr>
      <w:r>
        <w:rPr>
          <w:iCs/>
          <w:i/>
        </w:rPr>
        <w:t xml:space="preserve">Vessel Design:</w:t>
      </w:r>
      <w:r>
        <w:t xml:space="preserve">: Designing shallow-draft vessels suitable for riverine transport rather than oceanic liners.</w:t>
      </w:r>
    </w:p>
    <w:p>
      <w:pPr>
        <w:numPr>
          <w:ilvl w:val="0"/>
          <w:numId w:val="1001"/>
        </w:numPr>
        <w:pStyle w:val="Compact"/>
      </w:pPr>
      <w:r>
        <w:rPr>
          <w:iCs/>
          <w:i/>
        </w:rPr>
        <w:t xml:space="preserve">Bridge Engineering:</w:t>
      </w:r>
      <w:r>
        <w:t xml:space="preserve">:: Ensuring marine infrastructure compatibility with new bridge constructions in Kathmandu and surrounding districts.</w:t>
      </w:r>
    </w:p>
    <w:bookmarkEnd w:id="25"/>
    <w:bookmarkEnd w:id="26"/>
    <w:bookmarkStart w:id="28" w:name="section-2"/>
    <w:p>
      <w:pPr>
        <w:pStyle w:val="Heading2"/>
      </w:pPr>
      <w:r>
        <w:t xml:space="preserve">4.</w:t>
      </w:r>
    </w:p>
    <w:bookmarkStart w:id="27" w:name="educational-framework-in-nepal-kathmandu"/>
    <w:p>
      <w:pPr>
        <w:pStyle w:val="Heading3"/>
      </w:pPr>
      <w:r>
        <w:rPr>
          <w:bCs/>
          <w:b/>
        </w:rPr>
        <w:t xml:space="preserve">Educational Framework in Nepal Kathmandu</w:t>
      </w:r>
    </w:p>
    <w:p>
      <w:pPr>
        <w:pStyle w:val="FirstParagraph"/>
      </w:pPr>
      <w:r>
        <w:t xml:space="preserve">To meet the growing demand for skilled professionals, educational institutions in Kathmandu must adapt their curricula. Traditional mechanical engineering is insufficient. We propose a specialized</w:t>
      </w:r>
      <w:r>
        <w:t xml:space="preserve"> </w:t>
      </w:r>
      <w:r>
        <w:rPr>
          <w:bCs/>
          <w:b/>
        </w:rPr>
        <w:t xml:space="preserve">Marine Engineer</w:t>
      </w:r>
      <w:r>
        <w:t xml:space="preserve"> </w:t>
      </w:r>
      <w:r>
        <w:t xml:space="preserve">track that includes:</w:t>
      </w:r>
    </w:p>
    <w:p>
      <w:pPr>
        <w:pStyle w:val="BodyText"/>
      </w:pPr>
      <w:r>
        <w:t xml:space="preserve">Maritime Law and Logistics</w:t>
      </w:r>
      <w:r>
        <w:t xml:space="preserve">: Understanding international conventions (SOLAS, MARPOL).</w:t>
      </w:r>
    </w:p>
    <w:p>
      <w:pPr>
        <w:pStyle w:val="BodyText"/>
      </w:pPr>
      <w:r>
        <w:rPr>
          <w:bCs/>
          <w:b/>
        </w:rPr>
        <w:t xml:space="preserve">Cold Chain Engineering</w:t>
      </w:r>
      <w:r>
        <w:t xml:space="preserve">: Critical for Nepal’s export of agriculture products.</w:t>
      </w:r>
    </w:p>
    <w:bookmarkEnd w:id="27"/>
    <w:bookmarkEnd w:id="28"/>
    <w:bookmarkStart w:id="30" w:name="section-3"/>
    <w:p>
      <w:pPr>
        <w:pStyle w:val="Heading2"/>
      </w:pPr>
      <w:r>
        <w:t xml:space="preserve">5.</w:t>
      </w:r>
    </w:p>
    <w:bookmarkStart w:id="29" w:name="sustainable-energy-and-marine-systems"/>
    <w:p>
      <w:pPr>
        <w:pStyle w:val="Heading3"/>
      </w:pPr>
      <w:r>
        <w:rPr>
          <w:bCs/>
          <w:b/>
        </w:rPr>
        <w:t xml:space="preserve">Sustainable Energy and Marine Systems</w:t>
      </w:r>
    </w:p>
    <w:p>
      <w:pPr>
        <w:pStyle w:val="FirstParagraph"/>
      </w:pPr>
      <w:r>
        <w:t xml:space="preserve">Nepal is a leader in hydroelectric power. The principles of marine engineering are directly applicable to hydropower infrastructure.</w:t>
      </w:r>
      <w:r>
        <w:t xml:space="preserve"> </w:t>
      </w:r>
      <w:r>
        <w:t xml:space="preserve">Marine Engineer</w:t>
      </w:r>
      <w:r>
        <w:t xml:space="preserve">s in Kathmandu play a pivotal role in designing turbines, managing fluid dynamics in large-scale dams, and ensuring the sustainability of water resources. This intersection of hydraulic engineering and marine systems offers a unique career path for students in Nepal.</w:t>
      </w:r>
    </w:p>
    <w:bookmarkEnd w:id="29"/>
    <w:bookmarkEnd w:id="30"/>
    <w:bookmarkStart w:id="32" w:name="section-4"/>
    <w:p>
      <w:pPr>
        <w:pStyle w:val="Heading2"/>
      </w:pPr>
      <w:r>
        <w:t xml:space="preserve">6.</w:t>
      </w:r>
    </w:p>
    <w:bookmarkStart w:id="31" w:name="economic-impact"/>
    <w:p>
      <w:pPr>
        <w:pStyle w:val="Heading3"/>
      </w:pPr>
      <w:r>
        <w:rPr>
          <w:bCs/>
          <w:b/>
        </w:rPr>
        <w:t xml:space="preserve">Economic Impact</w:t>
      </w:r>
    </w:p>
    <w:p>
      <w:pPr>
        <w:pStyle w:val="FirstParagraph"/>
      </w:pPr>
      <w:r>
        <w:t xml:space="preserve">Investing in</w:t>
      </w:r>
      <w:r>
        <w:t xml:space="preserve"> </w:t>
      </w:r>
      <w:r>
        <w:rPr>
          <w:bCs/>
          <w:b/>
        </w:rPr>
        <w:t xml:space="preserve">Marine Engineer</w:t>
      </w:r>
      <w:r>
        <w:t xml:space="preserve">s in Kathmandu reduces logistical costs. By optimizing supply chains and reducing port congestion delays, Nepalese businesses become more competitive globally. This poster presentation advocates for government incentives to train</w:t>
      </w:r>
      <w:r>
        <w:t xml:space="preserve"> </w:t>
      </w:r>
      <w:r>
        <w:t xml:space="preserve">Marine Engineer</w:t>
      </w:r>
      <w:r>
        <w:t xml:space="preserve">s specifically for the inland-moisture interface.</w:t>
      </w:r>
    </w:p>
    <w:bookmarkEnd w:id="31"/>
    <w:bookmarkEnd w:id="32"/>
    <w:bookmarkStart w:id="33" w:name="conclusion"/>
    <w:p>
      <w:pPr>
        <w:pStyle w:val="Heading2"/>
      </w:pPr>
      <w:r>
        <w:rPr>
          <w:bCs/>
          <w:b/>
        </w:rPr>
        <w:t xml:space="preserve">Conclusion</w:t>
      </w:r>
    </w:p>
    <w:p>
      <w:pPr>
        <w:pStyle w:val="FirstParagraph"/>
      </w:pPr>
      <w:r>
        <w:t xml:space="preserve">The role of the</w:t>
      </w:r>
      <w:r>
        <w:t xml:space="preserve"> </w:t>
      </w:r>
      <w:r>
        <w:rPr>
          <w:bCs/>
          <w:b/>
        </w:rPr>
        <w:t xml:space="preserve">Marine Engineer</w:t>
      </w:r>
      <w:r>
        <w:t xml:space="preserve"> </w:t>
      </w:r>
      <w:r>
        <w:t xml:space="preserve">in Nepal Kathmandu is evolving. It is no longer just about ships at sea but about connectivity, logistics, and sustainable water management. By embracing this specialized field, Nepal can turn its geographical challenges into economic opportunities. We call for increased collaboration between Nepalese universities and global maritime institutions to foster a new generation of</w:t>
      </w:r>
      <w:r>
        <w:t xml:space="preserve"> </w:t>
      </w:r>
      <w:r>
        <w:rPr>
          <w:bCs/>
          <w:b/>
        </w:rPr>
        <w:t xml:space="preserve">Marine Engineer</w:t>
      </w:r>
      <w:r>
        <w:t xml:space="preserve">s who are ready to bridge the gap between the Himalayas and the High Seas.</w:t>
      </w:r>
    </w:p>
    <w:p>
      <w:pPr>
        <w:pStyle w:val="BodyText"/>
      </w:pPr>
      <w:r>
        <w:rPr>
          <w:iCs/>
          <w:i/>
        </w:rPr>
        <w:t xml:space="preserve">This document is formatted as an Academic Poster Presentation intended for distribution in Kathmandu, Nepal. It emphasizes the critical intersection of marine engineering principles with landlocked logistical challenges.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Nepal: A Strategic Academic Poster Presentation</dc:title>
  <dc:creator/>
  <dc:language>en</dc:language>
  <cp:keywords/>
  <dcterms:created xsi:type="dcterms:W3CDTF">2026-07-29T02:52:13Z</dcterms:created>
  <dcterms:modified xsi:type="dcterms:W3CDTF">2026-07-29T02:52:13Z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