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Marine</w:t>
      </w:r>
      <w:r>
        <w:t xml:space="preserve"> </w:t>
      </w:r>
      <w:r>
        <w:t xml:space="preserve">Engineering</w:t>
      </w:r>
      <w:r>
        <w:t xml:space="preserve"> </w:t>
      </w:r>
      <w:r>
        <w:t xml:space="preserve">in</w:t>
      </w:r>
      <w:r>
        <w:t xml:space="preserve"> </w:t>
      </w:r>
      <w:r>
        <w:t xml:space="preserve">Sudan:</w:t>
      </w:r>
      <w:r>
        <w:t xml:space="preserve"> </w:t>
      </w:r>
      <w:r>
        <w:t xml:space="preserve">Opportunities</w:t>
      </w:r>
      <w:r>
        <w:t xml:space="preserve"> </w:t>
      </w:r>
      <w:r>
        <w:t xml:space="preserve">and</w:t>
      </w:r>
      <w:r>
        <w:t xml:space="preserve"> </w:t>
      </w:r>
      <w:r>
        <w:t xml:space="preserve">Challenges</w:t>
      </w:r>
    </w:p>
    <w:bookmarkStart w:id="30" w:name="marine-engineering-in-sudan"/>
    <w:p>
      <w:pPr>
        <w:pStyle w:val="Heading1"/>
      </w:pPr>
      <w:r>
        <w:t xml:space="preserve">Marine Engineering in Sudan</w:t>
      </w:r>
    </w:p>
    <w:p>
      <w:pPr>
        <w:pStyle w:val="FirstParagraph"/>
      </w:pPr>
      <w:r>
        <w:t xml:space="preserve">Navigating the Waters of Modern Development along the Blue and White Niles</w:t>
      </w:r>
    </w:p>
    <w:p>
      <w:pPr>
        <w:pStyle w:val="BodyText"/>
      </w:pPr>
      <w:r>
        <w:rPr>
          <w:bCs/>
          <w:b/>
        </w:rPr>
        <w:t xml:space="preserve">Presentation by:</w:t>
      </w:r>
      <w:r>
        <w:t xml:space="preserve"> </w:t>
      </w:r>
      <w:r>
        <w:t xml:space="preserve">[Your Name/Student Name]</w:t>
      </w:r>
      <w:r>
        <w:br/>
      </w:r>
      <w:r>
        <w:rPr>
          <w:bCs/>
          <w:b/>
        </w:rPr>
        <w:t xml:space="preserve">Institution:</w:t>
      </w:r>
      <w:r>
        <w:t xml:space="preserve"> </w:t>
      </w:r>
      <w:r>
        <w:t xml:space="preserve">Faculty of Engineering, University of Khartoum</w:t>
      </w:r>
      <w:r>
        <w:br/>
      </w:r>
      <w:r>
        <w:t xml:space="preserve">Date: October 2023 | Location: Khartoum, Sudan</w:t>
      </w:r>
    </w:p>
    <w:bookmarkStart w:id="20" w:name="introduction-and-context"/>
    <w:p>
      <w:pPr>
        <w:pStyle w:val="Heading2"/>
      </w:pPr>
      <w:r>
        <w:t xml:space="preserve">1. Introduction and Context</w:t>
      </w:r>
    </w:p>
    <w:p>
      <w:pPr>
        <w:pStyle w:val="FirstParagraph"/>
      </w:pPr>
      <w:r>
        <w:t xml:space="preserve">Sudan stands at a critical juncture in its infrastructural evolution. As a nation uniquely positioned by the convergence of the Blue Nile and White Nile into the main Nile River, maritime transport remains an economic pillar, despite modernization efforts. This poster presentation explores the pivotal role of</w:t>
      </w:r>
      <w:r>
        <w:t xml:space="preserve"> </w:t>
      </w:r>
      <w:r>
        <w:rPr>
          <w:bCs/>
          <w:b/>
        </w:rPr>
        <w:t xml:space="preserve">Marine Engineering</w:t>
      </w:r>
      <w:r>
        <w:t xml:space="preserve"> </w:t>
      </w:r>
      <w:r>
        <w:t xml:space="preserve">within this specific geographical and industrial context. We examine how marine engineering serves as a catalyst for sustainable development in</w:t>
      </w:r>
      <w:r>
        <w:t xml:space="preserve"> </w:t>
      </w:r>
      <w:r>
        <w:rPr>
          <w:bCs/>
          <w:b/>
        </w:rPr>
        <w:t xml:space="preserve">Sudan Khartoum</w:t>
      </w:r>
      <w:r>
        <w:t xml:space="preserve">, bridging historical riverine traditions with futuristic industrial requirements.</w:t>
      </w:r>
    </w:p>
    <w:p>
      <w:pPr>
        <w:pStyle w:val="BodyText"/>
      </w:pPr>
      <w:r>
        <w:t xml:space="preserve">The scope of this study is anchored firmly in the realities of</w:t>
      </w:r>
      <w:r>
        <w:t xml:space="preserve"> </w:t>
      </w:r>
      <w:r>
        <w:rPr>
          <w:bCs/>
          <w:b/>
        </w:rPr>
        <w:t xml:space="preserve">Sudan Khartoum</w:t>
      </w:r>
      <w:r>
        <w:t xml:space="preserve">. As the capital and primary hub, Khartoum faces unique challenges regarding port infrastructure, vessel maintenance, and the integration of green technologies. The transition from traditional mechanical systems to automated, eco-friendly marine propulsion systems represents a significant leap for local engineers.</w:t>
      </w:r>
    </w:p>
    <w:bookmarkEnd w:id="20"/>
    <w:bookmarkStart w:id="21" w:name="the-role-of-marine-engineer-in-sudan"/>
    <w:p>
      <w:pPr>
        <w:pStyle w:val="Heading2"/>
      </w:pPr>
      <w:r>
        <w:t xml:space="preserve">2. The Role of Marine Engineer in Sudan</w:t>
      </w:r>
    </w:p>
    <w:p>
      <w:pPr>
        <w:pStyle w:val="FirstParagraph"/>
      </w:pPr>
      <w:r>
        <w:t xml:space="preserve">The definition of a</w:t>
      </w:r>
      <w:r>
        <w:t xml:space="preserve"> </w:t>
      </w:r>
      <w:r>
        <w:rPr>
          <w:bCs/>
          <w:b/>
        </w:rPr>
        <w:t xml:space="preserve">Marine Engineer</w:t>
      </w:r>
    </w:p>
    <w:p>
      <w:pPr>
        <w:numPr>
          <w:ilvl w:val="0"/>
          <w:numId w:val="1001"/>
        </w:numPr>
        <w:pStyle w:val="Compact"/>
      </w:pPr>
      <w:r>
        <w:rPr>
          <w:bCs/>
          <w:b/>
        </w:rPr>
        <w:t xml:space="preserve">Infrastructure Integrity:</w:t>
      </w:r>
    </w:p>
    <w:p>
      <w:pPr>
        <w:numPr>
          <w:ilvl w:val="0"/>
          <w:numId w:val="1001"/>
        </w:numPr>
        <w:pStyle w:val="Compact"/>
      </w:pPr>
      <w:r>
        <w:rPr>
          <w:bCs/>
          <w:b/>
        </w:rPr>
        <w:t xml:space="preserve">Innovation in Propulsion:</w:t>
      </w:r>
      <w:r>
        <w:t xml:space="preserve"> </w:t>
      </w:r>
      <w:r>
        <w:t xml:space="preserve">Developing hybrid propulsion models suitable for shallow-draft river navigation, reducing dependency on imported diesel fuels.</w:t>
      </w:r>
    </w:p>
    <w:p>
      <w:pPr>
        <w:numPr>
          <w:ilvl w:val="0"/>
          <w:numId w:val="1001"/>
        </w:numPr>
        <w:pStyle w:val="Compact"/>
      </w:pPr>
      <w:r>
        <w:rPr>
          <w:bCs/>
          <w:b/>
        </w:rPr>
        <w:t xml:space="preserve">Fleet Modernization:</w:t>
      </w:r>
    </w:p>
    <w:p>
      <w:pPr>
        <w:pStyle w:val="FirstParagraph"/>
      </w:pPr>
      <w:r>
        <w:t xml:space="preserve">In</w:t>
      </w:r>
      <w:r>
        <w:t xml:space="preserve"> </w:t>
      </w:r>
      <w:r>
        <w:rPr>
          <w:bCs/>
          <w:b/>
        </w:rPr>
        <w:t xml:space="preserve">Sudan Khartoum</w:t>
      </w:r>
      <w:r>
        <w:t xml:space="preserve">, these responsibilities are heightened due to the rapid increase in river traffic between Port Sudan, Wadi Halfa, and local agricultural transport hubs.</w:t>
      </w:r>
    </w:p>
    <w:bookmarkEnd w:id="21"/>
    <w:bookmarkStart w:id="22" w:name="X6506b1da363cc6785865326c24fee30ab1bbfb5"/>
    <w:p>
      <w:pPr>
        <w:pStyle w:val="Heading2"/>
      </w:pPr>
      <w:r>
        <w:t xml:space="preserve">3. Challenges Facing Marine Engineering in Sudan Khartoum</w:t>
      </w:r>
    </w:p>
    <w:p>
      <w:pPr>
        <w:pStyle w:val="FirstParagraph"/>
      </w:pPr>
      <w:r>
        <w:t xml:space="preserve">The journey toward modernizing marine engineering capabilities in</w:t>
      </w:r>
      <w:r>
        <w:t xml:space="preserve"> </w:t>
      </w:r>
      <w:r>
        <w:rPr>
          <w:bCs/>
          <w:b/>
        </w:rPr>
        <w:t xml:space="preserve">Sudan Khartoum</w:t>
      </w:r>
    </w:p>
    <w:p>
      <w:pPr>
        <w:pStyle w:val="BodyText"/>
      </w:pPr>
      <w:r>
        <w:t xml:space="preserve">Marine Engineer.</w:t>
      </w:r>
    </w:p>
    <w:p>
      <w:pPr>
        <w:pStyle w:val="BodyText"/>
      </w:pPr>
      <w:r>
        <w:rPr>
          <w:bCs/>
          <w:b/>
        </w:rPr>
        <w:t xml:space="preserve">A. Sanctions and Supply Chain Disruptions</w:t>
      </w:r>
      <w:r>
        <w:br/>
      </w:r>
      <w:r>
        <w:t xml:space="preserve">Historical international sanctions have severely limited access to advanced marine technology, high-grade steel alloys, and precision navigation instruments. This forces</w:t>
      </w:r>
      <w:r>
        <w:t xml:space="preserve"> </w:t>
      </w:r>
      <w:r>
        <w:rPr>
          <w:bCs/>
          <w:b/>
        </w:rPr>
        <w:t xml:space="preserve">Sudan Khartoum’s</w:t>
      </w:r>
      <w:r>
        <w:t xml:space="preserve"> </w:t>
      </w:r>
      <w:r>
        <w:t xml:space="preserve">engineers to be masters of improvisation and localized maintenance.</w:t>
      </w:r>
    </w:p>
    <w:p>
      <w:pPr>
        <w:pStyle w:val="BodyText"/>
      </w:pPr>
      <w:r>
        <w:rPr>
          <w:bCs/>
          <w:b/>
        </w:rPr>
        <w:t xml:space="preserve">B. Sedimentation and Environmental Degradation</w:t>
      </w:r>
      <w:r>
        <w:br/>
      </w:r>
      <w:r>
        <w:t xml:space="preserve">The Nile carries immense amounts of silt, which damages propellers, clogs intake systems, and causes excessive wear on hulls.</w:t>
      </w:r>
      <w:r>
        <w:t xml:space="preserve"> </w:t>
      </w:r>
      <w:r>
        <w:rPr>
          <w:bCs/>
          <w:b/>
        </w:rPr>
        <w:t xml:space="preserve">Marine Engineers</w:t>
      </w:r>
      <w:r>
        <w:t xml:space="preserve">Sudan Khartoum.</w:t>
      </w:r>
    </w:p>
    <w:p>
      <w:pPr>
        <w:pStyle w:val="BodyText"/>
      </w:pPr>
      <w:r>
        <w:rPr>
          <w:bCs/>
          <w:b/>
        </w:rPr>
        <w:t xml:space="preserve">C. Lack of Specialized Training Facilities</w:t>
      </w:r>
      <w:r>
        <w:br/>
      </w:r>
      <w:r>
        <w:t xml:space="preserve">While theoretical knowledge is strong at local universities, practical hands-on training with modern marine simulation software and large-scale engine test beds remains limited in</w:t>
      </w:r>
      <w:r>
        <w:t xml:space="preserve"> </w:t>
      </w:r>
      <w:r>
        <w:rPr>
          <w:bCs/>
          <w:b/>
        </w:rPr>
        <w:t xml:space="preserve">Sudan Khartoum.</w:t>
      </w:r>
    </w:p>
    <w:bookmarkEnd w:id="22"/>
    <w:bookmarkStart w:id="26" w:name="strategic-solutions-and-innovation"/>
    <w:p>
      <w:pPr>
        <w:pStyle w:val="Heading2"/>
      </w:pPr>
      <w:r>
        <w:t xml:space="preserve">4. Strategic Solutions and Innovation</w:t>
      </w:r>
    </w:p>
    <w:p>
      <w:pPr>
        <w:pStyle w:val="FirstParagraph"/>
      </w:pPr>
      <w:r>
        <w:t xml:space="preserve">To overcome these hurdles, a multi-faceted approach involving government policy, academic research, and private sector investment is required. This section proposes three core strategic pillars for the future of marine engineering in</w:t>
      </w:r>
      <w:r>
        <w:t xml:space="preserve"> </w:t>
      </w:r>
      <w:r>
        <w:rPr>
          <w:bCs/>
          <w:b/>
        </w:rPr>
        <w:t xml:space="preserve">Sudan Khartoum:</w:t>
      </w:r>
    </w:p>
    <w:bookmarkStart w:id="23" w:name="localized-manufacturing-and-repair-hubs"/>
    <w:p>
      <w:pPr>
        <w:pStyle w:val="Heading3"/>
      </w:pPr>
      <w:r>
        <w:t xml:space="preserve">4.1 Localized Manufacturing and Repair Hubs</w:t>
      </w:r>
    </w:p>
    <w:p>
      <w:pPr>
        <w:pStyle w:val="FirstParagraph"/>
      </w:pPr>
      <w:r>
        <w:rPr>
          <w:bCs/>
          <w:b/>
        </w:rPr>
        <w:t xml:space="preserve">Khartoum</w:t>
      </w:r>
      <w:r>
        <w:t xml:space="preserve"> </w:t>
      </w:r>
      <w:r>
        <w:t xml:space="preserve">must develop specialized shipyards capable of manufacturing critical spare parts locally. By investing in 3D printing technology for marine components, local</w:t>
      </w:r>
      <w:r>
        <w:t xml:space="preserve"> </w:t>
      </w:r>
      <w:r>
        <w:rPr>
          <w:bCs/>
          <w:b/>
        </w:rPr>
        <w:t xml:space="preserve">Marine Engineers</w:t>
      </w:r>
    </w:p>
    <w:bookmarkEnd w:id="23"/>
    <w:bookmarkStart w:id="24" w:name="green-energy-integration"/>
    <w:p>
      <w:pPr>
        <w:pStyle w:val="Heading3"/>
      </w:pPr>
      <w:r>
        <w:t xml:space="preserve">4.2 Green Energy Integration</w:t>
      </w:r>
    </w:p>
    <w:p>
      <w:pPr>
        <w:pStyle w:val="FirstParagraph"/>
      </w:pPr>
      <w:r>
        <w:t xml:space="preserve">Sudan possesses abundant solar energy resources. Integrating solar-assisted hybrid engines into smaller vessels operating in</w:t>
      </w:r>
      <w:r>
        <w:t xml:space="preserve"> </w:t>
      </w:r>
      <w:r>
        <w:rPr>
          <w:bCs/>
          <w:b/>
        </w:rPr>
        <w:t xml:space="preserve">Khartoum</w:t>
      </w:r>
      <w:r>
        <w:t xml:space="preserve">'s metropolitan waterways can reduce operational costs and carbon footprints. Research institutions in</w:t>
      </w:r>
      <w:r>
        <w:t xml:space="preserve"> </w:t>
      </w:r>
      <w:r>
        <w:rPr>
          <w:bCs/>
          <w:b/>
        </w:rPr>
        <w:t xml:space="preserve">Sudan Khartoum</w:t>
      </w:r>
      <w:r>
        <w:t xml:space="preserve"> </w:t>
      </w:r>
      <w:r>
        <w:t xml:space="preserve">should lead pilot projects testing these renewable marine technologies.</w:t>
      </w:r>
    </w:p>
    <w:bookmarkEnd w:id="24"/>
    <w:bookmarkStart w:id="25" w:name="digitalization-and-smart-shipping"/>
    <w:p>
      <w:pPr>
        <w:pStyle w:val="Heading3"/>
      </w:pPr>
      <w:r>
        <w:t xml:space="preserve">4.3 Digitalization and Smart Shipping</w:t>
      </w:r>
    </w:p>
    <w:p>
      <w:pPr>
        <w:pStyle w:val="FirstParagraph"/>
      </w:pPr>
      <w:r>
        <w:t xml:space="preserve">The adoption of IoT (Internet of Things) sensors for real-time engine monitoring is vital. Even without the latest hardware, open-source software solutions can be implemented to help</w:t>
      </w:r>
      <w:r>
        <w:t xml:space="preserve"> </w:t>
      </w:r>
      <w:r>
        <w:rPr>
          <w:bCs/>
          <w:b/>
        </w:rPr>
        <w:t xml:space="preserve">Marene Engineers</w:t>
      </w:r>
    </w:p>
    <w:bookmarkEnd w:id="25"/>
    <w:bookmarkEnd w:id="26"/>
    <w:bookmarkStart w:id="27" w:name="Xe3a28b8d6b640ae48e60683ddd9ef3a38c9a027"/>
    <w:p>
      <w:pPr>
        <w:pStyle w:val="Heading2"/>
      </w:pPr>
      <w:r>
        <w:t xml:space="preserve">5. The Future of Marine Engineering in Sudan Khartoum</w:t>
      </w:r>
    </w:p>
    <w:p>
      <w:pPr>
        <w:pStyle w:val="FirstParagraph"/>
      </w:pPr>
      <w:r>
        <w:t xml:space="preserve">The outlook for marine engineering in</w:t>
      </w:r>
      <w:r>
        <w:t xml:space="preserve"> </w:t>
      </w:r>
      <w:r>
        <w:rPr>
          <w:bCs/>
          <w:b/>
        </w:rPr>
        <w:t xml:space="preserve">Sudan Khartoum</w:t>
      </w:r>
    </w:p>
    <w:p>
      <w:pPr>
        <w:pStyle w:val="BodyText"/>
      </w:pPr>
      <w:r>
        <w:t xml:space="preserve">Marine Engineers must be equipped not only with mechanical expertise but also with skills in data analytics and sustainable design.</w:t>
      </w:r>
    </w:p>
    <w:p>
      <w:pPr>
        <w:pStyle w:val="BodyText"/>
      </w:pPr>
      <w:r>
        <w:t xml:space="preserve">Educational reforms in</w:t>
      </w:r>
      <w:r>
        <w:t xml:space="preserve"> </w:t>
      </w:r>
      <w:r>
        <w:rPr>
          <w:bCs/>
          <w:b/>
        </w:rPr>
        <w:t xml:space="preserve">Sudan Khartoum</w:t>
      </w:r>
    </w:p>
    <w:bookmarkEnd w:id="27"/>
    <w:bookmarkStart w:id="28" w:name="conclusion"/>
    <w:p>
      <w:pPr>
        <w:pStyle w:val="Heading2"/>
      </w:pPr>
      <w:r>
        <w:t xml:space="preserve">6. Conclusion</w:t>
      </w:r>
    </w:p>
    <w:p>
      <w:pPr>
        <w:pStyle w:val="FirstParagraph"/>
      </w:pPr>
      <w:r>
        <w:t xml:space="preserve">In conclusion, the role of the</w:t>
      </w:r>
      <w:r>
        <w:t xml:space="preserve"> </w:t>
      </w:r>
      <w:r>
        <w:rPr>
          <w:bCs/>
          <w:b/>
        </w:rPr>
        <w:t xml:space="preserve">Marene Engineer</w:t>
      </w:r>
    </w:p>
    <w:p>
      <w:pPr>
        <w:pStyle w:val="BodyText"/>
      </w:pPr>
      <w:r>
        <w:t xml:space="preserve">Sudan Khartoum.</w:t>
      </w:r>
    </w:p>
    <w:p>
      <w:pPr>
        <w:pStyle w:val="BodyText"/>
      </w:pPr>
      <w:r>
        <w:t xml:space="preserve">. By addressing infrastructure decay, embracing green energy, and leveraging digital tools, local engineers can transform challenges into opportunities for growth. The future of maritime transport in Sudan relies on their ingenuity and dedication.</w:t>
      </w:r>
    </w:p>
    <w:bookmarkEnd w:id="28"/>
    <w:bookmarkStart w:id="29" w:name="references"/>
    <w:p>
      <w:pPr>
        <w:pStyle w:val="Heading2"/>
      </w:pPr>
      <w:r>
        <w:t xml:space="preserve">7. References</w:t>
      </w:r>
    </w:p>
    <w:p>
      <w:pPr>
        <w:numPr>
          <w:ilvl w:val="0"/>
          <w:numId w:val="1002"/>
        </w:numPr>
        <w:pStyle w:val="Compact"/>
      </w:pPr>
      <w:r>
        <w:t xml:space="preserve">Sudan Maritime Authority Reports (Annual).</w:t>
      </w:r>
    </w:p>
    <w:p>
      <w:pPr>
        <w:numPr>
          <w:ilvl w:val="0"/>
          <w:numId w:val="1002"/>
        </w:numPr>
        <w:pStyle w:val="Compact"/>
      </w:pPr>
      <w:r>
        <w:t xml:space="preserve">Sudanese Ministry of Industry, "National Industrial Development Strategy 2030."</w:t>
      </w:r>
    </w:p>
    <w:p>
      <w:pPr>
        <w:numPr>
          <w:ilvl w:val="0"/>
          <w:numId w:val="1003"/>
        </w:numPr>
        <w:pStyle w:val="Compact"/>
      </w:pPr>
      <w:r>
        <w:t xml:space="preserve">Khartoum University Faculty of Engineering Thesis Archive (2015-2023).</w:t>
      </w:r>
    </w:p>
    <w:p>
      <w:pPr>
        <w:numPr>
          <w:ilvl w:val="0"/>
          <w:numId w:val="1003"/>
        </w:numPr>
        <w:pStyle w:val="Compact"/>
      </w:pPr>
      <w:r>
        <w:t xml:space="preserve">International Maritime Organization (IMO) Guidelines for Inland Waterway Vessels.</w:t>
      </w:r>
    </w:p>
    <w:p>
      <w:pPr>
        <w:pStyle w:val="FirstParagraph"/>
      </w:pPr>
      <w:r>
        <w:rPr>
          <w:bCs/>
          <w:b/>
        </w:rPr>
        <w:t xml:space="preserve">Contact:</w:t>
      </w:r>
      <w:r>
        <w:t xml:space="preserve"> </w:t>
      </w:r>
      <w:r>
        <w:t xml:space="preserve">engineering@universityofkhartoum.sd |</w:t>
      </w:r>
      <w:r>
        <w:t xml:space="preserve"> </w:t>
      </w:r>
      <w:r>
        <w:rPr>
          <w:bCs/>
          <w:b/>
        </w:rPr>
        <w:t xml:space="preserve">Presentation ID:</w:t>
      </w:r>
      <w:r>
        <w:t xml:space="preserve">MAR-SUDAN-045</w:t>
      </w:r>
      <w:r>
        <w:br/>
      </w:r>
      <w:r>
        <w:t xml:space="preserve">© 2023 Academic Poster Presentation on Marine Engineering.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 Engineering in Sudan: Opportunities and Challenges</dc:title>
  <dc:creator/>
  <dc:language>en</dc:language>
  <cp:keywords/>
  <dcterms:created xsi:type="dcterms:W3CDTF">2026-07-29T02:00:22Z</dcterms:created>
  <dcterms:modified xsi:type="dcterms:W3CDTF">2026-07-29T02:00:22Z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