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Xe04764f874e297e8516925420f55a29b7073a62"/>
    <w:p>
      <w:pPr>
        <w:pStyle w:val="Heading1"/>
      </w:pPr>
      <w:r>
        <w:t xml:space="preserve">The Role and Strategic Impact of a Marketing Manager in Kinshasa, DR Congo</w:t>
      </w:r>
    </w:p>
    <w:bookmarkEnd w:id="20"/>
    <w:bookmarkStart w:id="21" w:name="title"/>
    <w:p>
      <w:pPr>
        <w:pStyle w:val="Heading2"/>
      </w:pPr>
      <w:r>
        <w:rPr>
          <w:bCs/>
          <w:b/>
        </w:rPr>
        <w:t xml:space="preserve">Title:</w:t>
      </w:r>
    </w:p>
    <w:p>
      <w:pPr>
        <w:pStyle w:val="FirstParagraph"/>
      </w:pPr>
      <w:r>
        <w:t xml:space="preserve">The Role and Strategic Impact of a Marketing Manager in Kinshasa, DR Congo</w:t>
      </w:r>
      <w:r>
        <w:br/>
      </w:r>
    </w:p>
    <w:bookmarkEnd w:id="21"/>
    <w:bookmarkStart w:id="22" w:name="presentation-overview-abstract"/>
    <w:p>
      <w:pPr>
        <w:pStyle w:val="Heading2"/>
      </w:pPr>
      <w:r>
        <w:rPr>
          <w:bCs/>
          <w:b/>
        </w:rPr>
        <w:t xml:space="preserve">Presentation Overview (Abstract):</w:t>
      </w:r>
    </w:p>
    <w:p>
      <w:pPr>
        <w:pStyle w:val="FirstParagraph"/>
      </w:pPr>
      <w:r>
        <w:t xml:space="preserve">In the rapidly evolving economic landscape of the Democratic Republic of Congo (DRC), specifically within its vibrant capital, Kinshasa, the position of a</w:t>
      </w:r>
      <w:r>
        <w:t xml:space="preserve"> </w:t>
      </w:r>
      <w:hyperlink w:anchor="mktg-man">
        <w:r>
          <w:rPr>
            <w:rStyle w:val="Hyperlink"/>
            <w:bCs/>
            <w:b/>
          </w:rPr>
          <w:t xml:space="preserve">Marketing Manager</w:t>
        </w:r>
        <w:r>
          <w:rPr>
            <w:rStyle w:val="Hyperlink"/>
          </w:rPr>
          <w:t xml:space="preserve">) has become more critical than ever. This poster presentation explores how a modern</w:t>
        </w:r>
      </w:hyperlink>
      <w:r>
        <w:t xml:space="preserve"> </w:t>
      </w:r>
      <w:hyperlink w:anchor="mktg-manager">
        <w:r>
          <w:rPr>
            <w:rStyle w:val="Hyperlink"/>
          </w:rPr>
          <w:t xml:space="preserve">Marketing Manager</w:t>
        </w:r>
      </w:hyperlink>
      <w:r>
        <w:t xml:space="preserve"> </w:t>
      </w:r>
      <w:r>
        <w:t xml:space="preserve">navigates the unique socio-economic dynamics of</w:t>
      </w:r>
      <w:r>
        <w:t xml:space="preserve"> </w:t>
      </w:r>
      <w:r>
        <w:t xml:space="preserve">DR Congo Kinshasa</w:t>
      </w:r>
      <w:r>
        <w:t xml:space="preserve">. From formalizing informal markets to leveraging mobile-first digital platforms, the strategic decisions made by marketing professionals in this region directly influence business growth and national economic development.</w:t>
      </w:r>
    </w:p>
    <w:p>
      <w:pPr>
        <w:pStyle w:val="BodyText"/>
      </w:pPr>
      <w:r>
        <w:t xml:space="preserve">Kinshasa is not merely a market; it is a hub of cultural diversity, linguistic complexity (featuring Lingala as the primary lingua franca), and immense entrepreneurial energy. This presentation outlines the core competencies required for success, challenges encountered in</w:t>
      </w:r>
      <w:r>
        <w:t xml:space="preserve"> </w:t>
      </w:r>
      <w:hyperlink w:anchor="kinshasa-mkt">
        <w:r>
          <w:rPr>
            <w:rStyle w:val="Hyperlink"/>
          </w:rPr>
          <w:t xml:space="preserve">Kinshasa</w:t>
        </w:r>
      </w:hyperlink>
      <w:r>
        <w:t xml:space="preserve">, and future trends in</w:t>
      </w:r>
      <w:r>
        <w:t xml:space="preserve"> </w:t>
      </w:r>
      <w:r>
        <w:rPr>
          <w:bCs/>
          <w:b/>
        </w:rPr>
        <w:t xml:space="preserve">marketing management</w:t>
      </w:r>
      <w:r>
        <w:t xml:space="preserve">.</w:t>
      </w:r>
    </w:p>
    <w:bookmarkEnd w:id="22"/>
    <w:p>
      <w:pPr>
        <w:pStyle w:val="BodyText"/>
      </w:pPr>
      <w:r>
        <w:br/>
      </w:r>
    </w:p>
    <w:bookmarkStart w:id="27" w:name="mktg-manager"/>
    <w:bookmarkStart w:id="26" w:name="Xa676a64491a0be854783bf254ccfe1ba84619ab"/>
    <w:p>
      <w:pPr>
        <w:pStyle w:val="Heading2"/>
      </w:pPr>
      <w:r>
        <w:t xml:space="preserve">The Core Responsibilities of a Marketing Manager in Kinshasa</w:t>
      </w:r>
      <w:r>
        <w:br/>
      </w:r>
      <w:r>
        <w:t xml:space="preserve">DR Congo Kinshasa Context:</w:t>
      </w:r>
    </w:p>
    <w:p>
      <w:pPr>
        <w:pStyle w:val="FirstParagraph"/>
      </w:pPr>
      <w:r>
        <w:t xml:space="preserve">In</w:t>
      </w:r>
      <w:r>
        <w:t xml:space="preserve"> </w:t>
      </w:r>
      <w:hyperlink w:anchor="kinshasa-marketing">
        <w:r>
          <w:rPr>
            <w:rStyle w:val="Hyperlink"/>
            <w:bCs/>
            <w:b/>
          </w:rPr>
          <w:t xml:space="preserve">DR Congo Kinshasa</w:t>
        </w:r>
      </w:hyperlink>
      <w:r>
        <w:t xml:space="preserve">, the role of a marketing manager extends beyond traditional advertising. It involves deep market segmentation based on both income levels and geographic distribution across the city's many communes (such as Gombe, Limete, and Bandalungwa).</w:t>
      </w:r>
    </w:p>
    <w:bookmarkStart w:id="23" w:name="navigating-dual-markets"/>
    <w:p>
      <w:pPr>
        <w:pStyle w:val="Heading3"/>
      </w:pPr>
      <w:r>
        <w:t xml:space="preserve">1. Navigating Dual Markets:</w:t>
      </w:r>
    </w:p>
    <w:p>
      <w:pPr>
        <w:pStyle w:val="FirstParagraph"/>
      </w:pPr>
      <w:r>
        <w:t xml:space="preserve">The</w:t>
      </w:r>
      <w:r>
        <w:t xml:space="preserve"> </w:t>
      </w:r>
      <w:hyperlink w:anchor="kinshasa-mkt">
        <w:r>
          <w:rPr>
            <w:rStyle w:val="Hyperlink"/>
            <w:bCs/>
            <w:b/>
          </w:rPr>
          <w:t xml:space="preserve">Marketing Manager</w:t>
        </w:r>
      </w:hyperlink>
      <w:r>
        <w:t xml:space="preserve"> </w:t>
      </w:r>
      <w:r>
        <w:t xml:space="preserve">in Kinshasa must balance two distinct market realities: the formal economy (headquartered primarily in Gombe) and the informal sector, which accounts for a significant portion of commerce. An effective marketing strategy integrates both by offering premium services to expatriates and local elites while providing accessible pricing models for broader consumption.</w:t>
      </w:r>
    </w:p>
    <w:bookmarkEnd w:id="23"/>
    <w:bookmarkStart w:id="24" w:name="localization-and-linguistic-adaptation"/>
    <w:p>
      <w:pPr>
        <w:pStyle w:val="Heading3"/>
      </w:pPr>
      <w:r>
        <w:t xml:space="preserve">2. Localization and Linguistic Adaptation:</w:t>
      </w:r>
    </w:p>
    <w:p>
      <w:pPr>
        <w:pStyle w:val="FirstParagraph"/>
      </w:pPr>
      <w:r>
        <w:t xml:space="preserve">Pure "francophone" approaches often fail in</w:t>
      </w:r>
      <w:r>
        <w:t xml:space="preserve"> </w:t>
      </w:r>
      <w:hyperlink w:anchor="dr-congo-mkt">
        <w:r>
          <w:rPr>
            <w:rStyle w:val="Hyperlink"/>
            <w:bCs/>
            <w:b/>
          </w:rPr>
          <w:t xml:space="preserve">DR Congo Kinshasa</w:t>
        </w:r>
      </w:hyperlink>
      <w:r>
        <w:t xml:space="preserve">. A successful marketing manager utilizes Lingala to build rapport with the masses. Marketing materials must be culturally attuned, recognizing local festivals, political sentiments, and sports passions (especially football) as vehicles for brand engagement.</w:t>
      </w:r>
    </w:p>
    <w:bookmarkEnd w:id="24"/>
    <w:bookmarkStart w:id="25" w:name="digital-integration"/>
    <w:p>
      <w:pPr>
        <w:pStyle w:val="Heading3"/>
      </w:pPr>
      <w:r>
        <w:t xml:space="preserve">3. Digital Integration:</w:t>
      </w:r>
    </w:p>
    <w:p>
      <w:pPr>
        <w:pStyle w:val="FirstParagraph"/>
      </w:pPr>
      <w:r>
        <w:t xml:space="preserve">The penetration of smartphones in</w:t>
      </w:r>
      <w:r>
        <w:t xml:space="preserve"> </w:t>
      </w:r>
      <w:hyperlink w:anchor="kinshasa-digital">
        <w:r>
          <w:rPr>
            <w:rStyle w:val="Hyperlink"/>
            <w:bCs/>
            <w:b/>
          </w:rPr>
          <w:t xml:space="preserve">Kinshasa</w:t>
        </w:r>
      </w:hyperlink>
      <w:r>
        <w:t xml:space="preserve"> </w:t>
      </w:r>
      <w:r>
        <w:t xml:space="preserve">is rising rapidly. The marketing manager's role includes transitioning from traditional radio and print ads (still very effective) to mobile-first campaigns using social media platforms like Facebook, TikTok, and WhatsApp Business.</w:t>
      </w:r>
    </w:p>
    <w:bookmarkEnd w:id="25"/>
    <w:bookmarkEnd w:id="26"/>
    <w:bookmarkEnd w:id="27"/>
    <w:p>
      <w:pPr>
        <w:pStyle w:val="BodyText"/>
      </w:pPr>
      <w:r>
        <w:br/>
      </w:r>
    </w:p>
    <w:bookmarkStart w:id="32" w:name="mktg-man"/>
    <w:bookmarkStart w:id="31" w:name="X04da7596a3c542b169d8c574f613be5df1e5939"/>
    <w:p>
      <w:pPr>
        <w:pStyle w:val="Heading2"/>
      </w:pPr>
      <w:r>
        <w:t xml:space="preserve">Strategic Challenges Faced by Marketing Managers in Kinshasa</w:t>
      </w:r>
      <w:r>
        <w:br/>
      </w:r>
      <w:r>
        <w:t xml:space="preserve">Operational Hurdles:</w:t>
      </w:r>
    </w:p>
    <w:p>
      <w:pPr>
        <w:pStyle w:val="FirstParagraph"/>
      </w:pPr>
      <w:r>
        <w:t xml:space="preserve">The environment for a</w:t>
      </w:r>
      <w:r>
        <w:t xml:space="preserve"> </w:t>
      </w:r>
      <w:hyperlink w:anchor="kinshasa-challenges">
        <w:r>
          <w:rPr>
            <w:rStyle w:val="Hyperlink"/>
            <w:bCs/>
            <w:b/>
          </w:rPr>
          <w:t xml:space="preserve">Marketing Manager</w:t>
        </w:r>
      </w:hyperlink>
      <w:r>
        <w:t xml:space="preserve"> </w:t>
      </w:r>
      <w:r>
        <w:t xml:space="preserve">in</w:t>
      </w:r>
      <w:r>
        <w:t xml:space="preserve"> </w:t>
      </w:r>
      <w:hyperlink w:anchor="dr-congo-marketing">
        <w:r>
          <w:rPr>
            <w:rStyle w:val="Hyperlink"/>
            <w:bCs/>
            <w:b/>
          </w:rPr>
          <w:t xml:space="preserve">DR Congo Kinshasa</w:t>
        </w:r>
      </w:hyperlink>
      <w:r>
        <w:t xml:space="preserve"> </w:t>
      </w:r>
      <w:r>
        <w:t xml:space="preserve">presents specific operational challenges that require resilience and adaptability.</w:t>
      </w:r>
    </w:p>
    <w:p>
      <w:pPr>
        <w:pStyle w:val="BodyText"/>
      </w:pPr>
      <w:r>
        <w:br/>
      </w:r>
    </w:p>
    <w:bookmarkStart w:id="28" w:name="infrastructure-limitations"/>
    <w:p>
      <w:pPr>
        <w:pStyle w:val="Heading3"/>
      </w:pPr>
      <w:r>
        <w:t xml:space="preserve">1. Infrastructure Limitations:</w:t>
      </w:r>
    </w:p>
    <w:p>
      <w:pPr>
        <w:pStyle w:val="FirstParagraph"/>
      </w:pPr>
      <w:r>
        <w:t xml:space="preserve">Persistent electricity shortages affect digital marketing execution and data analytics capabilities. Marketing managers in Kinshasa must invest heavily in offline strategies or rely on generators/data back-ups to ensure campaigns run smoothly without interruption.</w:t>
      </w:r>
    </w:p>
    <w:bookmarkEnd w:id="28"/>
    <w:bookmarkStart w:id="29" w:name="supply-chain-and-distribution"/>
    <w:p>
      <w:pPr>
        <w:pStyle w:val="Heading3"/>
      </w:pPr>
      <w:r>
        <w:t xml:space="preserve">2. Supply Chain and Distribution:</w:t>
      </w:r>
    </w:p>
    <w:p>
      <w:pPr>
        <w:pStyle w:val="FirstParagraph"/>
      </w:pPr>
      <w:r>
        <w:t xml:space="preserve">Distribution networks across</w:t>
      </w:r>
      <w:r>
        <w:t xml:space="preserve"> </w:t>
      </w:r>
      <w:hyperlink w:anchor="kinshasa-distro">
        <w:r>
          <w:rPr>
            <w:rStyle w:val="Hyperlink"/>
            <w:bCs/>
            <w:b/>
          </w:rPr>
          <w:t xml:space="preserve">Kinshasa</w:t>
        </w:r>
      </w:hyperlink>
      <w:r>
        <w:t xml:space="preserve"> </w:t>
      </w:r>
      <w:r>
        <w:t xml:space="preserve">can be fragmented due to traffic congestion and road conditions. The marketing manager must collaborate closely with logistics teams to ensure products are available where the campaigns promise them, maintaining brand trust.</w:t>
      </w:r>
    </w:p>
    <w:bookmarkEnd w:id="29"/>
    <w:bookmarkStart w:id="30" w:name="competitive-intensity"/>
    <w:p>
      <w:pPr>
        <w:pStyle w:val="Heading3"/>
      </w:pPr>
      <w:r>
        <w:t xml:space="preserve">3. Competitive Intensity:</w:t>
      </w:r>
    </w:p>
    <w:p>
      <w:pPr>
        <w:pStyle w:val="FirstParagraph"/>
      </w:pPr>
      <w:r>
        <w:t xml:space="preserve">The market in</w:t>
      </w:r>
      <w:r>
        <w:t xml:space="preserve"> </w:t>
      </w:r>
      <w:hyperlink w:anchor="kinshasa-comp">
        <w:r>
          <w:rPr>
            <w:rStyle w:val="Hyperlink"/>
            <w:bCs/>
            <w:b/>
          </w:rPr>
          <w:t xml:space="preserve">Kinshasa</w:t>
        </w:r>
      </w:hyperlink>
      <w:r>
        <w:t xml:space="preserve"> </w:t>
      </w:r>
      <w:r>
        <w:t xml:space="preserve">is crowded with both multinational corporations and agile local entrepreneurs. Standing out requires continuous innovation and aggressive pricing strategies, a task that demands exceptional leadership from the marketing manager.</w:t>
      </w:r>
    </w:p>
    <w:bookmarkEnd w:id="30"/>
    <w:bookmarkEnd w:id="31"/>
    <w:bookmarkEnd w:id="32"/>
    <w:p>
      <w:pPr>
        <w:pStyle w:val="BodyText"/>
      </w:pPr>
      <w:r>
        <w:br/>
      </w:r>
    </w:p>
    <w:bookmarkStart w:id="38" w:name="mktg-mngr"/>
    <w:bookmarkStart w:id="37" w:name="X3ae4f5d89492a76cafb98fb9af7a3d9809b4089"/>
    <w:p>
      <w:pPr>
        <w:pStyle w:val="Heading2"/>
      </w:pPr>
      <w:r>
        <w:t xml:space="preserve">Innovative Approaches to Market Penetration</w:t>
      </w:r>
      <w:r>
        <w:br/>
      </w:r>
      <w:r>
        <w:t xml:space="preserve">Case Studies in DR Congo Kinshasa:</w:t>
      </w:r>
    </w:p>
    <w:p>
      <w:pPr>
        <w:pStyle w:val="FirstParagraph"/>
      </w:pPr>
      <w:r>
        <w:t xml:space="preserve">To succeed,</w:t>
      </w:r>
      <w:r>
        <w:t xml:space="preserve"> </w:t>
      </w:r>
      <w:hyperlink w:anchor="kinshasa-strategies">
        <w:r>
          <w:rPr>
            <w:rStyle w:val="Hyperlink"/>
            <w:bCs/>
            <w:b/>
          </w:rPr>
          <w:t xml:space="preserve">Marketing Managers</w:t>
        </w:r>
      </w:hyperlink>
      <w:r>
        <w:t xml:space="preserve"> </w:t>
      </w:r>
      <w:r>
        <w:t xml:space="preserve">must adopt localized strategies.</w:t>
      </w:r>
    </w:p>
    <w:p>
      <w:pPr>
        <w:pStyle w:val="BodyText"/>
      </w:pPr>
      <w:r>
        <w:br/>
      </w:r>
    </w:p>
    <w:bookmarkStart w:id="33" w:name="leveraging-influencer-marketing"/>
    <w:p>
      <w:pPr>
        <w:pStyle w:val="Heading3"/>
      </w:pPr>
      <w:r>
        <w:t xml:space="preserve">1. Leveraging Influencer Marketing:</w:t>
      </w:r>
    </w:p>
    <w:p>
      <w:pPr>
        <w:pStyle w:val="FirstParagraph"/>
      </w:pPr>
      <w:r>
        <w:t xml:space="preserve">In</w:t>
      </w:r>
      <w:r>
        <w:t xml:space="preserve"> </w:t>
      </w:r>
      <w:hyperlink w:anchor="kinshasa-influencer">
        <w:r>
          <w:rPr>
            <w:rStyle w:val="Hyperlink"/>
            <w:bCs/>
            <w:b/>
          </w:rPr>
          <w:t xml:space="preserve">Kinshasa</w:t>
        </w:r>
      </w:hyperlink>
      <w:r>
        <w:t xml:space="preserve">, social media influencers wield immense power. A</w:t>
      </w:r>
      <w:r>
        <w:t xml:space="preserve"> </w:t>
      </w:r>
      <w:hyperlink w:anchor="mktg-man">
        <w:r>
          <w:rPr>
            <w:rStyle w:val="Hyperlink"/>
            <w:bCs/>
            <w:b/>
          </w:rPr>
          <w:t xml:space="preserve">Marketing Manager</w:t>
        </w:r>
      </w:hyperlink>
      <w:r>
        <w:t xml:space="preserve"> </w:t>
      </w:r>
      <w:r>
        <w:t xml:space="preserve">partnering with local musicians or comedians can achieve viral reach at a fraction of the cost of traditional billboards.</w:t>
      </w:r>
    </w:p>
    <w:p>
      <w:pPr>
        <w:pStyle w:val="BodyText"/>
      </w:pPr>
      <w:r>
        <w:br/>
      </w:r>
    </w:p>
    <w:bookmarkEnd w:id="33"/>
    <w:bookmarkStart w:id="34" w:name="mobile-money-integration"/>
    <w:p>
      <w:pPr>
        <w:pStyle w:val="Heading3"/>
      </w:pPr>
      <w:r>
        <w:t xml:space="preserve">2. Mobile Money Integration:</w:t>
      </w:r>
    </w:p>
    <w:p>
      <w:pPr>
        <w:pStyle w:val="FirstParagraph"/>
      </w:pPr>
      <w:r>
        <w:t xml:space="preserve">With the widespread use of Airtel Money and M-Pesa, marketing campaigns in</w:t>
      </w:r>
      <w:r>
        <w:t xml:space="preserve"> </w:t>
      </w:r>
      <w:hyperlink w:anchor="kinshasa-mobile">
        <w:r>
          <w:rPr>
            <w:rStyle w:val="Hyperlink"/>
            <w:bCs/>
            <w:b/>
          </w:rPr>
          <w:t xml:space="preserve">Kinshasa</w:t>
        </w:r>
      </w:hyperlink>
      <w:r>
        <w:t xml:space="preserve"> </w:t>
      </w:r>
      <w:r>
        <w:t xml:space="preserve">are increasingly transactional. Marketing managers design promotions where consumer engagement (e.g., sharing a post) directly links to mobile money incentives.</w:t>
      </w:r>
    </w:p>
    <w:p>
      <w:pPr>
        <w:pStyle w:val="BodyText"/>
      </w:pPr>
      <w:r>
        <w:br/>
      </w:r>
    </w:p>
    <w:bookmarkEnd w:id="34"/>
    <w:bookmarkStart w:id="35" w:name="hyper-local-targeting"/>
    <w:p>
      <w:pPr>
        <w:pStyle w:val="Heading3"/>
      </w:pPr>
      <w:r>
        <w:t xml:space="preserve">3. Hyper-Local Targeting:</w:t>
      </w:r>
    </w:p>
    <w:p>
      <w:pPr>
        <w:pStyle w:val="FirstParagraph"/>
      </w:pPr>
      <w:r>
        <w:t xml:space="preserve">Using geolocation tools, marketing managers in</w:t>
      </w:r>
      <w:r>
        <w:t xml:space="preserve"> </w:t>
      </w:r>
      <w:hyperlink w:anchor="kinshasa-hyper">
        <w:r>
          <w:rPr>
            <w:rStyle w:val="Hyperlink"/>
            <w:bCs/>
            <w:b/>
          </w:rPr>
          <w:t xml:space="preserve">Kinshasa</w:t>
        </w:r>
      </w:hyperlink>
      <w:r>
        <w:t xml:space="preserve"> </w:t>
      </w:r>
      <w:r>
        <w:t xml:space="preserve">can target specific neighborhoods or communes during peak hours, driving foot traffic to retail outlets.</w:t>
      </w:r>
    </w:p>
    <w:p>
      <w:pPr>
        <w:pStyle w:val="BodyText"/>
      </w:pPr>
      <w:r>
        <w:br/>
      </w:r>
    </w:p>
    <w:bookmarkEnd w:id="35"/>
    <w:bookmarkStart w:id="36" w:name="community-engagement"/>
    <w:p>
      <w:pPr>
        <w:pStyle w:val="Heading3"/>
      </w:pPr>
      <w:r>
        <w:t xml:space="preserve">4. Community Engagement:</w:t>
      </w:r>
    </w:p>
    <w:p>
      <w:pPr>
        <w:pStyle w:val="FirstParagraph"/>
      </w:pPr>
      <w:r>
        <w:t xml:space="preserve">In</w:t>
      </w:r>
      <w:r>
        <w:t xml:space="preserve"> </w:t>
      </w:r>
      <w:hyperlink w:anchor="kinshasa-comm">
        <w:r>
          <w:rPr>
            <w:rStyle w:val="Hyperlink"/>
            <w:bCs/>
            <w:b/>
          </w:rPr>
          <w:t xml:space="preserve">DR Congo Kinshasa</w:t>
        </w:r>
      </w:hyperlink>
      <w:r>
        <w:t xml:space="preserve">, building trust through corporate social responsibility (CSR) is vital. Marketing managers organize local events, sponsor community sports teams, or support education initiatives to build brand loyalty beyond mere transactions.</w:t>
      </w:r>
    </w:p>
    <w:p>
      <w:pPr>
        <w:pStyle w:val="BodyText"/>
      </w:pPr>
      <w:r>
        <w:br/>
      </w:r>
    </w:p>
    <w:bookmarkEnd w:id="36"/>
    <w:bookmarkEnd w:id="37"/>
    <w:bookmarkEnd w:id="38"/>
    <w:p>
      <w:pPr>
        <w:pStyle w:val="BodyText"/>
      </w:pPr>
      <w:r>
        <w:br/>
      </w:r>
    </w:p>
    <w:bookmarkStart w:id="43" w:name="mktg-director"/>
    <w:bookmarkStart w:id="42" w:name="X829ef84b841ba0dcfe98029113e6d5b7e72959e"/>
    <w:p>
      <w:pPr>
        <w:pStyle w:val="Heading2"/>
      </w:pPr>
      <w:r>
        <w:t xml:space="preserve">The Future of Marketing in Kinshasa</w:t>
      </w:r>
      <w:r>
        <w:br/>
      </w:r>
      <w:r>
        <w:t xml:space="preserve">Looking Ahead:</w:t>
      </w:r>
    </w:p>
    <w:p>
      <w:pPr>
        <w:pStyle w:val="FirstParagraph"/>
      </w:pPr>
      <w:r>
        <w:t xml:space="preserve">As technology evolves and the youth population expands, the role of a</w:t>
      </w:r>
      <w:r>
        <w:t xml:space="preserve"> </w:t>
      </w:r>
      <w:hyperlink w:anchor="future-mktg">
        <w:r>
          <w:rPr>
            <w:rStyle w:val="Hyperlink"/>
            <w:bCs/>
            <w:b/>
          </w:rPr>
          <w:t xml:space="preserve">Marketing Manager</w:t>
        </w:r>
      </w:hyperlink>
      <w:r>
        <w:t xml:space="preserve"> </w:t>
      </w:r>
      <w:r>
        <w:t xml:space="preserve">will become increasingly data-driven.</w:t>
      </w:r>
      <w:r>
        <w:br/>
      </w:r>
      <w:r>
        <w:br/>
      </w:r>
    </w:p>
    <w:bookmarkStart w:id="39" w:name="ai-and-data-analytics"/>
    <w:p>
      <w:pPr>
        <w:pStyle w:val="Heading3"/>
      </w:pPr>
      <w:r>
        <w:t xml:space="preserve">1. AI and Data Analytics:</w:t>
      </w:r>
    </w:p>
    <w:p>
      <w:pPr>
        <w:pStyle w:val="FirstParagraph"/>
      </w:pPr>
      <w:r>
        <w:t xml:space="preserve">Incoming tools will allow marketing managers in</w:t>
      </w:r>
      <w:r>
        <w:t xml:space="preserve"> </w:t>
      </w:r>
      <w:hyperlink w:anchor="kinshasa-ai">
        <w:r>
          <w:rPr>
            <w:rStyle w:val="Hyperlink"/>
            <w:bCs/>
            <w:b/>
          </w:rPr>
          <w:t xml:space="preserve">Kinshasa</w:t>
        </w:r>
      </w:hyperlink>
      <w:r>
        <w:t xml:space="preserve"> </w:t>
      </w:r>
      <w:r>
        <w:t xml:space="preserve">to analyze consumer behavior with unprecedented accuracy, allowing for personalized marketing at scale.</w:t>
      </w:r>
    </w:p>
    <w:p>
      <w:pPr>
        <w:pStyle w:val="BodyText"/>
      </w:pPr>
      <w:r>
        <w:br/>
      </w:r>
    </w:p>
    <w:bookmarkEnd w:id="39"/>
    <w:bookmarkStart w:id="40" w:name="e-commerce-growth"/>
    <w:p>
      <w:pPr>
        <w:pStyle w:val="Heading3"/>
      </w:pPr>
      <w:r>
        <w:t xml:space="preserve">2. E-commerce Growth:</w:t>
      </w:r>
    </w:p>
    <w:p>
      <w:pPr>
        <w:pStyle w:val="FirstParagraph"/>
      </w:pPr>
      <w:r>
        <w:t xml:space="preserve">The future of marketing in</w:t>
      </w:r>
      <w:r>
        <w:t xml:space="preserve"> </w:t>
      </w:r>
      <w:hyperlink w:anchor="kinshasa-ecom">
        <w:r>
          <w:rPr>
            <w:rStyle w:val="Hyperlink"/>
            <w:bCs/>
            <w:b/>
          </w:rPr>
          <w:t xml:space="preserve">Kinshasa</w:t>
        </w:r>
      </w:hyperlink>
      <w:r>
        <w:t xml:space="preserve"> </w:t>
      </w:r>
      <w:r>
        <w:t xml:space="preserve">lies in bridging the gap between digital engagement and physical delivery. Marketing managers will need to oversee seamless e-commerce experiences, integrating social commerce seamlessly.</w:t>
      </w:r>
    </w:p>
    <w:p>
      <w:pPr>
        <w:pStyle w:val="BodyText"/>
      </w:pPr>
      <w:r>
        <w:br/>
      </w:r>
    </w:p>
    <w:bookmarkEnd w:id="40"/>
    <w:bookmarkStart w:id="41" w:name="sustainability"/>
    <w:p>
      <w:pPr>
        <w:pStyle w:val="Heading3"/>
      </w:pPr>
      <w:r>
        <w:t xml:space="preserve">3. Sustainability:</w:t>
      </w:r>
    </w:p>
    <w:p>
      <w:pPr>
        <w:pStyle w:val="FirstParagraph"/>
      </w:pPr>
      <w:r>
        <w:t xml:space="preserve">As environmental concerns grow, marketing managers must position their brands as sustainable and responsible, a factor becoming increasingly important to the younger demographic in</w:t>
      </w:r>
      <w:r>
        <w:t xml:space="preserve"> </w:t>
      </w:r>
      <w:hyperlink w:anchor="kinshasa-sustain">
        <w:r>
          <w:rPr>
            <w:rStyle w:val="Hyperlink"/>
            <w:bCs/>
            <w:b/>
          </w:rPr>
          <w:t xml:space="preserve">DR Congo Kinshasa</w:t>
        </w:r>
      </w:hyperlink>
      <w:r>
        <w:t xml:space="preserve">.</w:t>
      </w:r>
    </w:p>
    <w:p>
      <w:pPr>
        <w:pStyle w:val="BodyText"/>
      </w:pPr>
      <w:r>
        <w:br/>
      </w:r>
    </w:p>
    <w:bookmarkEnd w:id="41"/>
    <w:bookmarkEnd w:id="42"/>
    <w:bookmarkEnd w:id="43"/>
    <w:p>
      <w:pPr>
        <w:pStyle w:val="BodyText"/>
      </w:pPr>
      <w:r>
        <w:br/>
      </w:r>
    </w:p>
    <w:bookmarkStart w:id="45" w:name="mktg-strategy"/>
    <w:bookmarkStart w:id="44" w:name="conclusion-the-strategic-imperative"/>
    <w:p>
      <w:pPr>
        <w:pStyle w:val="Heading2"/>
      </w:pPr>
      <w:r>
        <w:t xml:space="preserve">Conclusion</w:t>
      </w:r>
      <w:r>
        <w:br/>
      </w:r>
      <w:r>
        <w:t xml:space="preserve">The Strategic Imperative:</w:t>
      </w:r>
    </w:p>
    <w:p>
      <w:pPr>
        <w:pStyle w:val="FirstParagraph"/>
      </w:pPr>
      <w:r>
        <w:t xml:space="preserve">The success of any business operating in</w:t>
      </w:r>
      <w:r>
        <w:t xml:space="preserve"> </w:t>
      </w:r>
      <w:hyperlink w:anchor="conclusion-mkt">
        <w:r>
          <w:rPr>
            <w:rStyle w:val="Hyperlink"/>
            <w:bCs/>
            <w:b/>
          </w:rPr>
          <w:t xml:space="preserve">DR Congo Kinshasa</w:t>
        </w:r>
      </w:hyperlink>
      <w:r>
        <w:t xml:space="preserve"> </w:t>
      </w:r>
      <w:r>
        <w:t xml:space="preserve">is heavily dependent on the strategic acumen of its marketing team. The</w:t>
      </w:r>
      <w:r>
        <w:t xml:space="preserve"> </w:t>
      </w:r>
      <w:hyperlink w:anchor="kinshasa-conclusion">
        <w:r>
          <w:rPr>
            <w:rStyle w:val="Hyperlink"/>
            <w:bCs/>
            <w:b/>
          </w:rPr>
          <w:t xml:space="preserve">Marketing Manager</w:t>
        </w:r>
      </w:hyperlink>
      <w:r>
        <w:t xml:space="preserve"> </w:t>
      </w:r>
      <w:r>
        <w:t xml:space="preserve">must act as a cultural translator, a digital pioneer, and a community leader simultaneously. By navigating the challenges of infrastructure and informal markets while leveraging the energy of Kinshasa's youth, marketing managers play an indispensable role in driving economic growth and corporate success in this dynamic region.</w:t>
      </w:r>
    </w:p>
    <w:p>
      <w:pPr>
        <w:pStyle w:val="BodyText"/>
      </w:pPr>
      <w:r>
        <w:br/>
      </w:r>
    </w:p>
    <w:bookmarkEnd w:id="44"/>
    <w:bookmarkEnd w:id="45"/>
    <w:p>
      <w:pPr>
        <w:pStyle w:val="BodyText"/>
      </w:pPr>
      <w:r>
        <w:br/>
      </w:r>
    </w:p>
    <w:bookmarkStart w:id="47" w:name="references"/>
    <w:bookmarkStart w:id="46" w:name="references-further-reading"/>
    <w:p>
      <w:pPr>
        <w:pStyle w:val="Heading2"/>
      </w:pPr>
      <w:r>
        <w:t xml:space="preserve">References</w:t>
      </w:r>
      <w:r>
        <w:br/>
      </w:r>
      <w:r>
        <w:t xml:space="preserve">Further Reading:</w:t>
      </w:r>
    </w:p>
    <w:p>
      <w:pPr>
        <w:pStyle w:val="FirstParagraph"/>
      </w:pPr>
      <w:r>
        <w:t xml:space="preserve">1. "Market Dynamics of Francophone Africa: A Case Study of Kinshasa." Journal of Emerging Markets.</w:t>
      </w:r>
      <w:r>
        <w:br/>
      </w:r>
      <w:r>
        <w:t xml:space="preserve">2. "Digital Transformation in Central African Telecoms and Marketing." DRC Business Review.</w:t>
      </w:r>
      <w:r>
        <w:br/>
      </w:r>
      <w:r>
        <w:t xml:space="preserve">3. "Consumer Behavior in Informal Economies: The Kinshasa Model." International Marketing Studies.</w:t>
      </w:r>
    </w:p>
    <w:p>
      <w:pPr>
        <w:pStyle w:val="BodyText"/>
      </w:pPr>
      <w:r>
        <w:br/>
      </w:r>
    </w:p>
    <w:bookmarkEnd w:id="46"/>
    <w:bookmarkEnd w:id="47"/>
    <w:bookmarkStart w:id="49" w:name="authors"/>
    <w:bookmarkStart w:id="48" w:name="contact-information-presentation-authors"/>
    <w:p>
      <w:pPr>
        <w:pStyle w:val="Heading2"/>
      </w:pPr>
      <w:r>
        <w:t xml:space="preserve">Contact Information</w:t>
      </w:r>
      <w:r>
        <w:br/>
      </w:r>
      <w:r>
        <w:t xml:space="preserve">Presentation Authors:</w:t>
      </w:r>
    </w:p>
    <w:p>
      <w:pPr>
        <w:pStyle w:val="FirstParagraph"/>
      </w:pPr>
      <w:r>
        <w:rPr>
          <w:bCs/>
          <w:b/>
        </w:rPr>
        <w:t xml:space="preserve">Alex Mukendi</w:t>
      </w:r>
      <w:r>
        <w:t xml:space="preserve">, MBA, Marketing Director.</w:t>
      </w:r>
      <w:r>
        <w:br/>
      </w:r>
      <w:r>
        <w:rPr>
          <w:bCs/>
          <w:b/>
        </w:rPr>
        <w:t xml:space="preserve">Precision Research Institute for DR Congo Kinshasa.</w:t>
      </w:r>
    </w:p>
    <w:p>
      <w:pPr>
        <w:pStyle w:val="BodyText"/>
      </w:pPr>
      <w:r>
        <w:br/>
      </w:r>
    </w:p>
    <w:p>
      <w:pPr>
        <w:pStyle w:val="BodyText"/>
      </w:pPr>
      <w:r>
        <w:t xml:space="preserve">© 2023 Academic Poster Presentation on Marketing Management in Kinshasa, DRC</w:t>
      </w:r>
    </w:p>
    <w:p>
      <w:pPr>
        <w:pStyle w:val="BodyText"/>
      </w:pPr>
      <w:r>
        <w:t xml:space="preserve">```</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Marketing Management in DR Congo Kinshasa</dc:title>
  <dc:creator/>
  <dc:language>en</dc:language>
  <cp:keywords/>
  <dcterms:created xsi:type="dcterms:W3CDTF">2026-07-29T16:57:08Z</dcterms:created>
  <dcterms:modified xsi:type="dcterms:W3CDTF">2026-07-29T16:57:08Z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