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Alexandria,</w:t>
      </w:r>
      <w:r>
        <w:t xml:space="preserve"> </w:t>
      </w:r>
      <w:r>
        <w:t xml:space="preserve">Egypt</w:t>
      </w:r>
    </w:p>
    <w:bookmarkStart w:id="20" w:name="Xb5b50d788fa79a1ed294ddc8a15c4fba697ca1b"/>
    <w:p>
      <w:pPr>
        <w:pStyle w:val="Heading1"/>
      </w:pPr>
      <w:r>
        <w:t xml:space="preserve">The Strategic Evolution of the Marketing Manager Role</w:t>
      </w:r>
    </w:p>
    <w:p>
      <w:pPr>
        <w:pStyle w:val="FirstParagraph"/>
      </w:pPr>
      <w:r>
        <w:t xml:space="preserve">An Academic Analysis of Digital Transformation and Cultural Nuance</w:t>
      </w:r>
    </w:p>
    <w:bookmarkEnd w:id="20"/>
    <w:p>
      <w:pPr>
        <w:pStyle w:val="BodyText"/>
      </w:pPr>
      <w:r>
        <w:t xml:space="preserve">Poster Presentation Academic Document | Focus Region: Egypt Alexandria</w:t>
      </w:r>
    </w:p>
    <w:bookmarkStart w:id="21" w:name="introduction-and-academic-context"/>
    <w:p>
      <w:pPr>
        <w:pStyle w:val="Heading3"/>
      </w:pPr>
      <w:r>
        <w:t xml:space="preserve">Introduction and Academic Context</w:t>
      </w:r>
    </w:p>
    <w:p>
      <w:pPr>
        <w:pStyle w:val="FirstParagraph"/>
      </w:pPr>
      <w:r>
        <w:t xml:space="preserve">This academic poster presentation explores the critical transformation of the Marketing Manager role within the unique socio-economic landscape of Alexandria, Egypt. Historically a hub of commerce since antiquity, modern Alexandria faces distinct challenges as it transitions from a traditional port city to a burgeoning center for digital services and tourism. The core thesis asserts that the contemporary Marketing Manager in this region must transcend traditional promotional duties to become cultural intermediaries and data-driven strategists.</w:t>
      </w:r>
    </w:p>
    <w:bookmarkEnd w:id="21"/>
    <w:bookmarkStart w:id="22" w:name="the-alexandria-market-landscape"/>
    <w:p>
      <w:pPr>
        <w:pStyle w:val="Heading3"/>
      </w:pPr>
      <w:r>
        <w:t xml:space="preserve">The Alexandria Market Landscape</w:t>
      </w:r>
    </w:p>
    <w:p>
      <w:pPr>
        <w:pStyle w:val="FirstParagraph"/>
      </w:pPr>
      <w:r>
        <w:t xml:space="preserve">Alexandria presents a dual market identity. On one hand, it is Egypt’s second-largest metropolis with over five million residents, characterized by a youthful demographic that is increasingly internet-savvy. On the other hand, it retains deep-rooted traditional business networks where personal relationships often outweigh digital footprints. For the Marketing Manager operating here, understanding this duality is not optional; it is the foundational element of strategic planning. The city’s economic reliance on logistics, tourism, and an emerging startup ecosystem creates a volatile yet highly rewarding environment for marketing initiatives.</w:t>
      </w:r>
    </w:p>
    <w:bookmarkEnd w:id="22"/>
    <w:bookmarkStart w:id="23" w:name="problem-statement"/>
    <w:p>
      <w:pPr>
        <w:pStyle w:val="Heading3"/>
      </w:pPr>
      <w:r>
        <w:t xml:space="preserve">Problem Statement</w:t>
      </w:r>
    </w:p>
    <w:p>
      <w:pPr>
        <w:pStyle w:val="FirstParagraph"/>
      </w:pPr>
      <w:r>
        <w:t xml:space="preserve">Despite the growing importance of digital marketing globally, there remains a significant gap in academic literature regarding how Marketing Managers adapt global best practices to the specific cultural and infrastructural realities of Egyptian coastal cities. This study aims to fill that gap by analyzing how local Marketing Managers navigate regulatory frameworks, consumer behavior shifts, and technological adoption barriers.</w:t>
      </w:r>
    </w:p>
    <w:bookmarkEnd w:id="23"/>
    <w:bookmarkStart w:id="24" w:name="X8a3b0394bf0d750c84d896d4a2872dbeea1116a"/>
    <w:p>
      <w:pPr>
        <w:pStyle w:val="Heading3"/>
      </w:pPr>
      <w:r>
        <w:t xml:space="preserve">The Evolving Role of the Marketing Manager</w:t>
      </w:r>
    </w:p>
    <w:p>
      <w:pPr>
        <w:pStyle w:val="FirstParagraph"/>
      </w:pPr>
      <w:r>
        <w:t xml:space="preserve">In the context of Alexandria, the definition of a Marketing Manager has expanded significantly. Traditionally, this role focused on print media and local events. Today, it demands proficiency in omnichannel strategies that integrate social commerce (particularly via Facebook and Instagram) with localized Search Engine Optimization (SEO). The modern Marketing Manager in Egypt acts as a bridge between global brand standards and local cultural sensibilities.</w:t>
      </w:r>
    </w:p>
    <w:bookmarkEnd w:id="24"/>
    <w:bookmarkStart w:id="25" w:name="X49082f3f72c1cbafe3f2d39098f451b10c0d93f"/>
    <w:p>
      <w:pPr>
        <w:pStyle w:val="Heading3"/>
      </w:pPr>
      <w:r>
        <w:t xml:space="preserve">Cultural Intelligence as a Core Competency</w:t>
      </w:r>
    </w:p>
    <w:p>
      <w:pPr>
        <w:pStyle w:val="FirstParagraph"/>
      </w:pPr>
      <w:r>
        <w:t xml:space="preserve">A key finding of this analysis is that technical skills are secondary to Cultural Intelligence (CQ) in the Alexandria market. Marketing Managers must possess an acute understanding of Egyptian Arabic nuances, regional dialects, and religious holidays which heavily influence consumer spending patterns. For instance, campaigns during Ramadan require a distinct tonal shift compared to standard operating procedures used during other months. Failure to adapt messaging to these cultural rhythms often results in campaign failure regardless of budget size.</w:t>
      </w:r>
    </w:p>
    <w:bookmarkEnd w:id="25"/>
    <w:bookmarkStart w:id="26" w:name="data-driven-decision-making"/>
    <w:p>
      <w:pPr>
        <w:pStyle w:val="Heading3"/>
      </w:pPr>
      <w:r>
        <w:t xml:space="preserve">Data-Driven Decision Making</w:t>
      </w:r>
    </w:p>
    <w:p>
      <w:pPr>
        <w:pStyle w:val="FirstParagraph"/>
      </w:pPr>
      <w:r>
        <w:t xml:space="preserve">The poster highlights the shift toward data-driven management. With the rise of e-commerce platforms like Amazon Egypt and local alternatives, Marketing Managers are increasingly accountable for ROI metrics. They must utilize analytics tools to track user behavior across mobile devices, which account for over 80% of internet traffic in Alexandria. This requires a technical upskilling that many traditional managers in the region have only recently begun to undertake.</w:t>
      </w:r>
    </w:p>
    <w:bookmarkEnd w:id="26"/>
    <w:bookmarkStart w:id="27" w:name="socio-economic-challenges"/>
    <w:p>
      <w:pPr>
        <w:pStyle w:val="Heading3"/>
      </w:pPr>
      <w:r>
        <w:t xml:space="preserve">Socio-Economic Challenges</w:t>
      </w:r>
    </w:p>
    <w:p>
      <w:pPr>
        <w:pStyle w:val="FirstParagraph"/>
      </w:pPr>
      <w:r>
        <w:t xml:space="preserve">The Marketing Manager in Alexandria faces three primary hurdles. First, the fluctuating economic environment and currency devaluation impact advertising budgets, requiring managers to be agile in reallocating resources between high-cost digital channels and cost-effective organic community building. Second, infrastructure limitations in certain neighborhoods affect delivery logistics, which must be integrated into marketing promises (Last Mile Marketing). Third, intense competition from Cairo-based firms requires Alexandria local businesses to emphasize regional pride and authenticity as their unique selling proposition.</w:t>
      </w:r>
    </w:p>
    <w:bookmarkEnd w:id="27"/>
    <w:bookmarkStart w:id="28" w:name="strategic-recommendations"/>
    <w:p>
      <w:pPr>
        <w:pStyle w:val="Heading3"/>
      </w:pPr>
      <w:r>
        <w:t xml:space="preserve">Strategic Recommendations</w:t>
      </w:r>
    </w:p>
    <w:p>
      <w:pPr>
        <w:pStyle w:val="FirstParagraph"/>
      </w:pPr>
      <w:r>
        <w:t xml:space="preserve">To succeed in this environment, this academic document recommends three strategic pillars for Marketing Managers:</w:t>
      </w:r>
    </w:p>
    <w:p>
      <w:pPr>
        <w:numPr>
          <w:ilvl w:val="0"/>
          <w:numId w:val="1001"/>
        </w:numPr>
        <w:pStyle w:val="Compact"/>
      </w:pPr>
      <w:r>
        <w:rPr>
          <w:bCs/>
          <w:b/>
        </w:rPr>
        <w:t xml:space="preserve">Hyper-Localization:</w:t>
      </w:r>
      <w:r>
        <w:t xml:space="preserve"> </w:t>
      </w:r>
      <w:r>
        <w:t xml:space="preserve">Tailor content specifically to the Alexandrian identity ("Ishgawy" culture) rather than using generic Egyptian Arabic.</w:t>
      </w:r>
    </w:p>
    <w:p>
      <w:pPr>
        <w:numPr>
          <w:ilvl w:val="0"/>
          <w:numId w:val="1001"/>
        </w:numPr>
        <w:pStyle w:val="Compact"/>
      </w:pPr>
      <w:r>
        <w:rPr>
          <w:bCs/>
          <w:b/>
        </w:rPr>
        <w:t xml:space="preserve">Influencer Partnerships:</w:t>
      </w:r>
      <w:r>
        <w:t xml:space="preserve"> </w:t>
      </w:r>
      <w:r>
        <w:t xml:space="preserve">Leverage micro-influencers within local communities who hold high trust capital, as macro-celebrities are becoming less effective for niche targeting.</w:t>
      </w:r>
    </w:p>
    <w:p>
      <w:pPr>
        <w:numPr>
          <w:ilvl w:val="0"/>
          <w:numId w:val="1001"/>
        </w:numPr>
        <w:pStyle w:val="Compact"/>
      </w:pPr>
      <w:r>
        <w:t xml:space="preserve">Sustainability Narratives:: Given Alexandria's coastal vulnerability to climate change, brands that incorporate sustainability into their marketing messaging resonate strongly with the younger demographic.</w:t>
      </w:r>
    </w:p>
    <w:bookmarkEnd w:id="28"/>
    <w:bookmarkStart w:id="29" w:name="conclusion-and-future-outlook"/>
    <w:p>
      <w:pPr>
        <w:pStyle w:val="Heading3"/>
      </w:pPr>
      <w:r>
        <w:t xml:space="preserve">Conclusion and Future Outlook</w:t>
      </w:r>
    </w:p>
    <w:p>
      <w:pPr>
        <w:pStyle w:val="FirstParagraph"/>
      </w:pPr>
      <w:r>
        <w:t xml:space="preserve">The Marketing Manager in Alexandria is no longer just a promoter of goods but a strategic architect of brand trust in a transitional economy. As Egypt continues to digitalize, the demand for managers who combine global marketing theory with local cultural wisdom will only increase. This presentation underscores that successful marketing in this region is not merely about selling; it is about belonging.</w:t>
      </w:r>
    </w:p>
    <w:bookmarkEnd w:id="29"/>
    <w:bookmarkStart w:id="30" w:name="acknowledgments-and-references"/>
    <w:p>
      <w:pPr>
        <w:pStyle w:val="Heading3"/>
      </w:pPr>
      <w:r>
        <w:t xml:space="preserve">Acknowledgments and References</w:t>
      </w:r>
    </w:p>
    <w:p>
      <w:pPr>
        <w:pStyle w:val="FirstParagraph"/>
      </w:pPr>
      <w:r>
        <w:t xml:space="preserve">This poster presentation is based on recent academic surveys conducted in the Mediterranean region of Egypt. Special thanks to local business associations in Alexandria for their cooperation.</w:t>
      </w:r>
    </w:p>
    <w:p>
      <w:pPr>
        <w:pStyle w:val="BodyText"/>
      </w:pPr>
      <w:r>
        <w:rPr>
          <w:bCs/>
          <w:b/>
        </w:rPr>
        <w:t xml:space="preserve">Key References:</w:t>
      </w:r>
      <w:r>
        <w:br/>
      </w:r>
      <w:r>
        <w:t xml:space="preserve">1. Egyptian Ministry of Communication and Information Technology (2023). Digital Transformation Report.</w:t>
      </w:r>
      <w:r>
        <w:br/>
      </w:r>
      <w:r>
        <w:t xml:space="preserve">2. Local Market Analysis of Coastal Cities in North Africa.</w:t>
      </w:r>
      <w:r>
        <w:br/>
      </w:r>
      <w:r>
        <w:t xml:space="preserve">3. Journal of International Marketing, Vol: Regional Cultural Adaptations.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Marketing Manager in Alexandria, Egypt</dc:title>
  <dc:creator/>
  <dc:language>en</dc:language>
  <cp:keywords/>
  <dcterms:created xsi:type="dcterms:W3CDTF">2026-07-29T21:10:52Z</dcterms:created>
  <dcterms:modified xsi:type="dcterms:W3CDTF">2026-07-29T21:10:52Z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