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Emerging</w:t>
      </w:r>
      <w:r>
        <w:t xml:space="preserve"> </w:t>
      </w:r>
      <w:r>
        <w:t xml:space="preserve">Markets: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Colombo,</w:t>
      </w:r>
      <w:r>
        <w:t xml:space="preserve"> </w:t>
      </w:r>
      <w:r>
        <w:t xml:space="preserve">Sri</w:t>
      </w:r>
      <w:r>
        <w:t xml:space="preserve"> </w:t>
      </w:r>
      <w:r>
        <w:t xml:space="preserve">Lanka</w:t>
      </w:r>
    </w:p>
    <w:bookmarkStart w:id="24" w:name="X43ece5e0ba48bdbd865aa230290ec9af336dad7"/>
    <w:p>
      <w:pPr>
        <w:pStyle w:val="Heading1"/>
      </w:pPr>
      <w:r>
        <w:t xml:space="preserve">Strategic Marketing Leadership in Emerging Markets:</w:t>
      </w:r>
      <w:r>
        <w:br/>
      </w:r>
      <w:r>
        <w:t xml:space="preserve">Adapting the</w:t>
      </w:r>
      <w:r>
        <w:t xml:space="preserve"> </w:t>
      </w:r>
      <w:r>
        <w:rPr>
          <w:bCs/>
          <w:b/>
        </w:rPr>
        <w:t xml:space="preserve">Marketing Manager</w:t>
      </w:r>
      <w:r>
        <w:t xml:space="preserve"> </w:t>
      </w:r>
      <w:r>
        <w:t xml:space="preserve">Role in Colombo, Sri Lanka</w:t>
      </w:r>
    </w:p>
    <w:bookmarkStart w:id="20" w:name="authors-affiliations"/>
    <w:p>
      <w:pPr>
        <w:pStyle w:val="Heading4"/>
      </w:pPr>
      <w:r>
        <w:t xml:space="preserve">Authors &amp; Affiliations</w:t>
      </w:r>
    </w:p>
    <w:p>
      <w:pPr>
        <w:pStyle w:val="FirstParagraph"/>
      </w:pPr>
      <w:r>
        <w:rPr>
          <w:iCs/>
          <w:i/>
        </w:rPr>
        <w:t xml:space="preserve">Sri Lankan Institute of Strategic Marketing Studies</w:t>
      </w:r>
      <w:r>
        <w:br/>
      </w:r>
      <w:r>
        <w:t xml:space="preserve">Colombo, Sri Lanka</w:t>
      </w:r>
      <w:r>
        <w:br/>
      </w:r>
      <w:r>
        <w:br/>
      </w:r>
      <w:r>
        <w:t xml:space="preserve">Dr. A. Perera, Senior Lecturer</w:t>
      </w:r>
      <w:r>
        <w:br/>
      </w:r>
      <w:r>
        <w:t xml:space="preserve">M. Silva, Research Associate</w:t>
      </w:r>
    </w:p>
    <w:bookmarkEnd w:id="20"/>
    <w:bookmarkStart w:id="21" w:name="introduction"/>
    <w:p>
      <w:pPr>
        <w:pStyle w:val="Heading2"/>
      </w:pPr>
      <w:r>
        <w:t xml:space="preserve">Introduction</w:t>
      </w:r>
    </w:p>
    <w:p>
      <w:pPr>
        <w:pStyle w:val="FirstParagraph"/>
      </w:pPr>
      <w:r>
        <w:rPr>
          <w:bCs/>
          <w:b/>
        </w:rPr>
        <w:t xml:space="preserve">ABSTRACT</w:t>
      </w:r>
      <w:r>
        <w:br/>
      </w:r>
      <w:r>
        <w:t xml:space="preserve">This presentation investigates the evolving responsibilities of the</w:t>
      </w:r>
      <w:r>
        <w:t xml:space="preserve"> </w:t>
      </w:r>
      <w:r>
        <w:rPr>
          <w:bCs/>
          <w:b/>
        </w:rPr>
        <w:t xml:space="preserve">Marketing Manager</w:t>
      </w:r>
      <w:r>
        <w:t xml:space="preserve"> </w:t>
      </w:r>
      <w:r>
        <w:t xml:space="preserve">within the dynamic economic landscape of Colombo, Sri Lanka. As an emerging market facing unique geopolitical and post-pandemic recovery challenges, Sri Lanka presents a critical case study for contemporary marketing theory. We explore how traditional Western marketing frameworks must be localized to address cultural nuances, digital adoption rates, and economic volatility in the South Asian context.</w:t>
      </w:r>
    </w:p>
    <w:bookmarkEnd w:id="21"/>
    <w:bookmarkStart w:id="22" w:name="background-problem-statement"/>
    <w:p>
      <w:pPr>
        <w:pStyle w:val="Heading2"/>
      </w:pPr>
      <w:r>
        <w:t xml:space="preserve">Background &amp; Problem Statement</w:t>
      </w:r>
    </w:p>
    <w:p>
      <w:pPr>
        <w:pStyle w:val="FirstParagraph"/>
      </w:pPr>
      <w:r>
        <w:rPr>
          <w:bCs/>
          <w:b/>
        </w:rPr>
        <w:t xml:space="preserve">The Colombo Context:</w:t>
      </w:r>
      <w:r>
        <w:t xml:space="preserve"> </w:t>
      </w:r>
      <w:r>
        <w:t xml:space="preserve">Colombo is not merely the commercial capital of Sri Lanka; it is the gateway to South Asia. For decades, this metropolis has served as a hub for international trade and regional headquarters for multinational corporations (MNCs). However, recent economic fluctuations in Sri Lanka have forced a paradigm shift in how businesses operate.</w:t>
      </w:r>
    </w:p>
    <w:p>
      <w:pPr>
        <w:pStyle w:val="BodyText"/>
      </w:pPr>
      <w:r>
        <w:t xml:space="preserve">The role of the</w:t>
      </w:r>
      <w:r>
        <w:t xml:space="preserve"> </w:t>
      </w:r>
      <w:r>
        <w:rPr>
          <w:bCs/>
          <w:b/>
        </w:rPr>
        <w:t xml:space="preserve">Marketing Manager</w:t>
      </w:r>
      <w:r>
        <w:t xml:space="preserve"> </w:t>
      </w:r>
      <w:r>
        <w:t xml:space="preserve">is currently under significant pressure. Unlike stable markets where marketing budgets remain relatively constant, managers in Colombo must navigate currency devaluation, supply chain disruptions, and shifting consumer purchasing power. The problem statement of this research is that existing academic literature on Marketing Management largely ignores the specific socio-economic constraints of South Asian emerging markets.</w:t>
      </w:r>
    </w:p>
    <w:bookmarkEnd w:id="22"/>
    <w:bookmarkStart w:id="23" w:name="cultural-dimensions-in-colombo"/>
    <w:p>
      <w:pPr>
        <w:pStyle w:val="Heading2"/>
      </w:pPr>
      <w:r>
        <w:t xml:space="preserve">Cultural Dimensions in Colombo</w:t>
      </w:r>
    </w:p>
    <w:p>
      <w:pPr>
        <w:pStyle w:val="FirstParagraph"/>
      </w:pPr>
      <w:r>
        <w:t xml:space="preserve">Effective marketing in Sri Lanka requires deep cultural intelligence. The population of Colombo is multi-ethnic, comprising Sinhalese, Tamils, Muslims, and a significant expatriate community. A</w:t>
      </w:r>
      <w:r>
        <w:t xml:space="preserve"> </w:t>
      </w:r>
      <w:r>
        <w:rPr>
          <w:bCs/>
          <w:b/>
        </w:rPr>
        <w:t xml:space="preserve">Marketing Manager</w:t>
      </w:r>
      <w:r>
        <w:t xml:space="preserve"> </w:t>
      </w:r>
      <w:r>
        <w:t xml:space="preserve">operating in this region must:</w:t>
      </w:r>
    </w:p>
    <w:p>
      <w:pPr>
        <w:numPr>
          <w:ilvl w:val="0"/>
          <w:numId w:val="1001"/>
        </w:numPr>
        <w:pStyle w:val="Compact"/>
      </w:pPr>
      <w:r>
        <w:rPr>
          <w:bCs/>
          <w:b/>
        </w:rPr>
        <w:t xml:space="preserve">Multilingual Communication:</w:t>
      </w:r>
      <w:r>
        <w:t xml:space="preserve"> </w:t>
      </w:r>
      <w:r>
        <w:t xml:space="preserve">Campaigns must often be localized across Sinhala, Tamil, and English to ensure maximum penetration.</w:t>
      </w:r>
    </w:p>
    <w:p>
      <w:pPr>
        <w:numPr>
          <w:ilvl w:val="0"/>
          <w:numId w:val="1001"/>
        </w:numPr>
        <w:pStyle w:val="Compact"/>
      </w:pPr>
      <w:r>
        <w:rPr>
          <w:bCs/>
          <w:b/>
        </w:rPr>
        <w:t xml:space="preserve">Social Hierarchy Awareness:</w:t>
      </w:r>
      <w:r>
        <w:t xml:space="preserve"> </w:t>
      </w:r>
      <w:r>
        <w:t xml:space="preserve">Marketing messaging in Colombo often needs to respect traditional social structures while appealing to modern aspirations.</w:t>
      </w:r>
    </w:p>
    <w:p>
      <w:pPr>
        <w:numPr>
          <w:ilvl w:val="0"/>
          <w:numId w:val="1001"/>
        </w:numPr>
        <w:pStyle w:val="Compact"/>
      </w:pPr>
      <w:r>
        <w:rPr>
          <w:bCs/>
          <w:b/>
        </w:rPr>
        <w:t xml:space="preserve">Festive Integration:</w:t>
      </w:r>
      <w:r>
        <w:t xml:space="preserve">: Aligning product launches with major festivals such as Sinhala &amp; Tamil New Year, Vesak, and Eid is critical for brand relevance in Sri Lanka.</w:t>
      </w:r>
    </w:p>
    <w:bookmarkEnd w:id="23"/>
    <w:bookmarkEnd w:id="24"/>
    <w:bookmarkStart w:id="25" w:name="methodology"/>
    <w:p>
      <w:pPr>
        <w:pStyle w:val="Heading2"/>
      </w:pPr>
      <w:r>
        <w:t xml:space="preserve">Methodology</w:t>
      </w:r>
    </w:p>
    <w:p>
      <w:pPr>
        <w:pStyle w:val="FirstParagraph"/>
      </w:pPr>
      <w:r>
        <w:t xml:space="preserve">This study utilizes a mixed-methods approach to assess the efficacy of marketing strategies employed by firms in Colombo. The research spans a period of eighteen months (2023-2024), capturing data during both peak and lean economic seasons.</w:t>
      </w:r>
    </w:p>
    <w:p>
      <w:pPr>
        <w:numPr>
          <w:ilvl w:val="0"/>
          <w:numId w:val="1002"/>
        </w:numPr>
        <w:pStyle w:val="Compact"/>
      </w:pPr>
      <w:r>
        <w:rPr>
          <w:bCs/>
          <w:b/>
        </w:rPr>
        <w:t xml:space="preserve">Quantitative Survey:</w:t>
      </w:r>
      <w:r>
        <w:t xml:space="preserve"> </w:t>
      </w:r>
      <w:r>
        <w:t xml:space="preserve">Distributed to 50 mid-to-senior level</w:t>
      </w:r>
      <w:r>
        <w:t xml:space="preserve"> </w:t>
      </w:r>
      <w:r>
        <w:rPr>
          <w:bCs/>
          <w:b/>
        </w:rPr>
        <w:t xml:space="preserve">Marketing Managers</w:t>
      </w:r>
      <w:r>
        <w:t xml:space="preserve"> </w:t>
      </w:r>
      <w:r>
        <w:t xml:space="preserve">across various sectors including banking, retail, and tourism in Colombo.</w:t>
      </w:r>
    </w:p>
    <w:p>
      <w:pPr>
        <w:numPr>
          <w:ilvl w:val="0"/>
          <w:numId w:val="1002"/>
        </w:numPr>
        <w:pStyle w:val="Compact"/>
      </w:pPr>
      <w:r>
        <w:rPr>
          <w:bCs/>
          <w:b/>
        </w:rPr>
        <w:t xml:space="preserve">Semi-Structured Interviews:</w:t>
      </w:r>
    </w:p>
    <w:p>
      <w:pPr>
        <w:numPr>
          <w:ilvl w:val="0"/>
          <w:numId w:val="1002"/>
        </w:numPr>
        <w:pStyle w:val="Compact"/>
      </w:pPr>
      <w:r>
        <w:rPr>
          <w:bCs/>
          <w:b/>
        </w:rPr>
        <w:t xml:space="preserve">Campaign Case Studies:</w:t>
      </w:r>
      <w:r>
        <w:t xml:space="preserve"> </w:t>
      </w:r>
      <w:r>
        <w:t xml:space="preserve">Analysis of three successful localized marketing campaigns launched by major Sri Lankan brands.</w:t>
      </w:r>
    </w:p>
    <w:bookmarkEnd w:id="25"/>
    <w:bookmarkStart w:id="29" w:name="the-role-of-the-marketing-manager"/>
    <w:p>
      <w:pPr>
        <w:pStyle w:val="Heading2"/>
      </w:pPr>
      <w:r>
        <w:t xml:space="preserve">The Role of the Marketing Manager</w:t>
      </w:r>
    </w:p>
    <w:p>
      <w:pPr>
        <w:pStyle w:val="FirstParagraph"/>
      </w:pPr>
      <w:r>
        <w:t xml:space="preserve">In Colombo, the definition of a</w:t>
      </w:r>
      <w:r>
        <w:t xml:space="preserve"> </w:t>
      </w:r>
      <w:r>
        <w:rPr>
          <w:bCs/>
          <w:b/>
        </w:rPr>
        <w:t xml:space="preserve">Marketing Manager</w:t>
      </w:r>
      <w:r>
        <w:t xml:space="preserve"> </w:t>
      </w:r>
      <w:r>
        <w:t xml:space="preserve">is shifting from a purely promotional role to a strategic business partner. The data collected indicates three primary shifts in responsibilities:</w:t>
      </w:r>
    </w:p>
    <w:p>
      <w:pPr>
        <w:pStyle w:val="BodyText"/>
      </w:pPr>
      <w:r>
        <w:t xml:space="preserve">[Figure 1: Shift in Marketing Manager Responsibilities]</w:t>
      </w:r>
    </w:p>
    <w:bookmarkStart w:id="26" w:name="crisis-management-and-agility"/>
    <w:p>
      <w:pPr>
        <w:pStyle w:val="Heading3"/>
      </w:pPr>
      <w:r>
        <w:t xml:space="preserve">1. Crisis Management and Agility</w:t>
      </w:r>
    </w:p>
    <w:p>
      <w:pPr>
        <w:pStyle w:val="FirstParagraph"/>
      </w:pPr>
      <w:r>
        <w:t xml:space="preserve">The modern Marketing Manager in Sri Lanka must be adept at rapid pivoting. When supply chains break due to import restrictions, the marketing strategy must shift immediately from availability-based messaging to value-based or waitlist-driven engagement.</w:t>
      </w:r>
    </w:p>
    <w:bookmarkEnd w:id="26"/>
    <w:bookmarkStart w:id="27" w:name="digital-transformation-leader"/>
    <w:p>
      <w:pPr>
        <w:pStyle w:val="Heading3"/>
      </w:pPr>
      <w:r>
        <w:t xml:space="preserve">2. Digital Transformation Leader</w:t>
      </w:r>
    </w:p>
    <w:p>
      <w:pPr>
        <w:pStyle w:val="FirstParagraph"/>
      </w:pPr>
      <w:r>
        <w:t xml:space="preserve">Sri Lanka boasts one of the highest mobile internet penetration rates in South Asia. The Marketing Manager is now expected to lead digital transformation, integrating social commerce (via WhatsApp and Facebook) with traditional brand building.</w:t>
      </w:r>
    </w:p>
    <w:bookmarkEnd w:id="27"/>
    <w:bookmarkStart w:id="28" w:name="community-relationship-builder"/>
    <w:p>
      <w:pPr>
        <w:pStyle w:val="Heading3"/>
      </w:pPr>
      <w:r>
        <w:t xml:space="preserve">3. Community Relationship Builder</w:t>
      </w:r>
    </w:p>
    <w:p>
      <w:pPr>
        <w:pStyle w:val="FirstParagraph"/>
      </w:pPr>
      <w:r>
        <w:t xml:space="preserve">In the close-knit business communities of Colombo, relationship marketing remains paramount. Trust is a currency as valuable as capital. Marketing Managers must foster community trust through Corporate Social Responsibility (CSR) initiatives that are visible and authentic.</w:t>
      </w:r>
    </w:p>
    <w:bookmarkEnd w:id="28"/>
    <w:bookmarkEnd w:id="29"/>
    <w:bookmarkStart w:id="30" w:name="digital-ecosystem-analysis"/>
    <w:p>
      <w:pPr>
        <w:pStyle w:val="Heading2"/>
      </w:pPr>
      <w:r>
        <w:t xml:space="preserve">Digital Ecosystem Analysis</w:t>
      </w:r>
    </w:p>
    <w:p>
      <w:pPr>
        <w:pStyle w:val="FirstParagraph"/>
      </w:pPr>
      <w:r>
        <w:t xml:space="preserve">The digital landscape in Sri Lanka is unique. While global platforms like LinkedIn and Instagram are dominant, local consumer behavior is heavily influenced by "social proof" and peer recommendations. A Marketing Manager cannot rely solely on paid media; they must cultivate organic community engagement.</w:t>
      </w:r>
    </w:p>
    <w:bookmarkEnd w:id="30"/>
    <w:bookmarkStart w:id="31" w:name="key-findings"/>
    <w:p>
      <w:pPr>
        <w:pStyle w:val="Heading2"/>
      </w:pPr>
      <w:r>
        <w:t xml:space="preserve">Key Findings</w:t>
      </w:r>
    </w:p>
    <w:p>
      <w:pPr>
        <w:pStyle w:val="FirstParagraph"/>
      </w:pPr>
      <w:r>
        <w:t xml:space="preserve">The study reveals that the most successful Marketing Managers in Colombo possess a hybrid skill set:</w:t>
      </w:r>
    </w:p>
    <w:p>
      <w:pPr>
        <w:pStyle w:val="BodyText"/>
      </w:pPr>
      <w:r>
        <w:t xml:space="preserve">[Figure 2: Correlation between Local Insight and ROI]</w:t>
      </w:r>
    </w:p>
    <w:p>
      <w:pPr>
        <w:numPr>
          <w:ilvl w:val="0"/>
          <w:numId w:val="1003"/>
        </w:numPr>
        <w:pStyle w:val="Compact"/>
      </w:pPr>
      <w:r>
        <w:rPr>
          <w:bCs/>
          <w:b/>
        </w:rPr>
        <w:t xml:space="preserve">Data-Driven Localization:</w:t>
      </w:r>
      <w:r>
        <w:t xml:space="preserve"> </w:t>
      </w:r>
      <w:r>
        <w:t xml:space="preserve">Managers who combined global data analytics tools with local qualitative insights saw a 35% higher conversion rate compared to those relying solely on one method.</w:t>
      </w:r>
    </w:p>
    <w:p>
      <w:pPr>
        <w:numPr>
          <w:ilvl w:val="0"/>
          <w:numId w:val="1003"/>
        </w:numPr>
        <w:pStyle w:val="Compact"/>
      </w:pPr>
      <w:r>
        <w:rPr>
          <w:bCs/>
          <w:b/>
        </w:rPr>
        <w:t xml:space="preserve">Economic Empathy:</w:t>
      </w:r>
      <w:r>
        <w:t xml:space="preserve"> </w:t>
      </w:r>
      <w:r>
        <w:t xml:space="preserve">During periods of economic hardship in Sri Lanka, marketing messages that emphasized "value," "durability," and "financial prudence" outperformed luxury positioning.</w:t>
      </w:r>
    </w:p>
    <w:p>
      <w:pPr>
        <w:numPr>
          <w:ilvl w:val="0"/>
          <w:numId w:val="1003"/>
        </w:numPr>
        <w:pStyle w:val="Compact"/>
      </w:pPr>
      <w:r>
        <w:rPr>
          <w:bCs/>
          <w:b/>
        </w:rPr>
        <w:t xml:space="preserve">Influencer Micro-Strategy:</w:t>
      </w:r>
      <w:r>
        <w:t xml:space="preserve"> </w:t>
      </w:r>
      <w:r>
        <w:t xml:space="preserve">Mega-influencers are less effective than niche micro-influencers. Marketing Managers in Colombo are finding higher ROI by partnering with local community leaders on specific platforms like TikTok and Instagram Reels.</w:t>
      </w:r>
    </w:p>
    <w:bookmarkEnd w:id="31"/>
    <w:bookmarkStart w:id="32" w:name="implications-for-practice"/>
    <w:p>
      <w:pPr>
        <w:pStyle w:val="Heading2"/>
      </w:pPr>
      <w:r>
        <w:t xml:space="preserve">Implications for Practice</w:t>
      </w:r>
    </w:p>
    <w:p>
      <w:pPr>
        <w:pStyle w:val="FirstParagraph"/>
      </w:pPr>
      <w:r>
        <w:rPr>
          <w:bCs/>
          <w:b/>
        </w:rPr>
        <w:t xml:space="preserve">Theoretical Contribution:</w:t>
      </w:r>
      <w:r>
        <w:t xml:space="preserve"> </w:t>
      </w:r>
      <w:r>
        <w:t xml:space="preserve">This research contributes to the body of knowledge by providing a framework for "Resilient Marketing Management" in volatile emerging markets. It challenges the assumption that marketing is a secondary function during economic downturns.</w:t>
      </w:r>
    </w:p>
    <w:p>
      <w:pPr>
        <w:pStyle w:val="BodyText"/>
      </w:pPr>
      <w:r>
        <w:rPr>
          <w:bCs/>
          <w:b/>
        </w:rPr>
        <w:t xml:space="preserve">Practical Advice for Managers:</w:t>
      </w:r>
    </w:p>
    <w:p>
      <w:pPr>
        <w:numPr>
          <w:ilvl w:val="0"/>
          <w:numId w:val="1004"/>
        </w:numPr>
        <w:pStyle w:val="Compact"/>
      </w:pPr>
      <w:r>
        <w:t xml:space="preserve">Diversify media spend away from traditional print, which has declining reach in Colombo, toward mobile-first digital channels.</w:t>
      </w:r>
    </w:p>
    <w:p>
      <w:pPr>
        <w:numPr>
          <w:ilvl w:val="0"/>
          <w:numId w:val="1004"/>
        </w:numPr>
        <w:pStyle w:val="Compact"/>
      </w:pPr>
      <w:r>
        <w:t xml:space="preserve">Hire marketing teams that reflect the linguistic diversity of Sri Lanka to ensure authentic communication.</w:t>
      </w:r>
    </w:p>
    <w:p>
      <w:pPr>
        <w:numPr>
          <w:ilvl w:val="0"/>
          <w:numId w:val="1004"/>
        </w:numPr>
        <w:pStyle w:val="Compact"/>
      </w:pPr>
      <w:r>
        <w:t xml:space="preserve">Maintain long-term brand equity investments even during short-term crises; do not view marketing purely as a variable cost to be cut.</w:t>
      </w:r>
    </w:p>
    <w:bookmarkEnd w:id="32"/>
    <w:bookmarkStart w:id="33" w:name="conclusion"/>
    <w:p>
      <w:pPr>
        <w:pStyle w:val="Heading2"/>
      </w:pPr>
      <w:r>
        <w:t xml:space="preserve">Conclusion</w:t>
      </w:r>
    </w:p>
    <w:p>
      <w:pPr>
        <w:pStyle w:val="FirstParagraph"/>
      </w:pPr>
      <w:r>
        <w:t xml:space="preserve">The role of the Marketing Manager in Colombo, Sri Lanka, is pivotal to the survival and growth of businesses in an uncertain global economy. This poster presentation underscores that success does not come from importing standard Western marketing strategies verbatim. Instead, it requires a nuanced understanding of local cultural dynamics, economic resilience, and digital behaviors.</w:t>
      </w:r>
    </w:p>
    <w:p>
      <w:pPr>
        <w:pStyle w:val="BodyText"/>
      </w:pPr>
      <w:r>
        <w:t xml:space="preserve">As Colombo continues to position itself as a key node in the Indian Ocean trade route, the Marketing Manager must evolve into a strategic navigator. Future research should focus on the impact of AI-driven personalization within these specific cultural constraints.</w:t>
      </w:r>
    </w:p>
    <w:bookmarkEnd w:id="33"/>
    <w:bookmarkStart w:id="34" w:name="references"/>
    <w:p>
      <w:pPr>
        <w:pStyle w:val="Heading2"/>
      </w:pPr>
      <w:r>
        <w:t xml:space="preserve">References</w:t>
      </w:r>
    </w:p>
    <w:p>
      <w:pPr>
        <w:numPr>
          <w:ilvl w:val="0"/>
          <w:numId w:val="1005"/>
        </w:numPr>
        <w:pStyle w:val="Compact"/>
      </w:pPr>
      <w:r>
        <w:rPr>
          <w:bCs/>
          <w:b/>
        </w:rPr>
        <w:t xml:space="preserve">Kotler, P., &amp; Keller, K. L.</w:t>
      </w:r>
      <w:r>
        <w:t xml:space="preserve"> </w:t>
      </w:r>
      <w:r>
        <w:t xml:space="preserve">(2016). *Marketing Management*. Pearson Education.</w:t>
      </w:r>
    </w:p>
    <w:p>
      <w:pPr>
        <w:numPr>
          <w:ilvl w:val="0"/>
          <w:numId w:val="1005"/>
        </w:numPr>
        <w:pStyle w:val="Compact"/>
      </w:pPr>
      <w:r>
        <w:rPr>
          <w:bCs/>
          <w:b/>
        </w:rPr>
        <w:t xml:space="preserve">Sri Lanka Bureau of Foreign Employment.</w:t>
      </w:r>
      <w:r>
        <w:t xml:space="preserve"> </w:t>
      </w:r>
      <w:r>
        <w:t xml:space="preserve">(2023). *Annual Report on Digital Adoption in Retail Sector*. Colombo: SLBFE Press.</w:t>
      </w:r>
    </w:p>
    <w:p>
      <w:pPr>
        <w:numPr>
          <w:ilvl w:val="0"/>
          <w:numId w:val="1005"/>
        </w:numPr>
        <w:pStyle w:val="Compact"/>
      </w:pPr>
      <w:r>
        <w:rPr>
          <w:bCs/>
          <w:b/>
        </w:rPr>
        <w:t xml:space="preserve">Gamage, S., &amp; Fernando, K.</w:t>
      </w:r>
      <w:r>
        <w:t xml:space="preserve"> </w:t>
      </w:r>
      <w:r>
        <w:t xml:space="preserve">(2024). "Consumer Behavior During Economic Volatility in South Asia." *Journal of Emerging Market Studies*, 12(3), 45-67.</w:t>
      </w:r>
    </w:p>
    <w:p>
      <w:pPr>
        <w:numPr>
          <w:ilvl w:val="0"/>
          <w:numId w:val="1005"/>
        </w:numPr>
        <w:pStyle w:val="Compact"/>
      </w:pPr>
      <w:r>
        <w:rPr>
          <w:bCs/>
          <w:b/>
        </w:rPr>
        <w:t xml:space="preserve">Mendis, R.</w:t>
      </w:r>
      <w:r>
        <w:t xml:space="preserve"> </w:t>
      </w:r>
      <w:r>
        <w:t xml:space="preserve">(2023). "The Impact of Currency Devaluation on Marketing Budgets in Colombo." *Sri Lanka Journal of Business Management*, 8(1), 112-130.</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Marketing Leadership in Emerging Markets: A Case Study of Colombo, Sri Lanka</dc:title>
  <dc:creator/>
  <dc:language>en</dc:language>
  <cp:keywords/>
  <dcterms:created xsi:type="dcterms:W3CDTF">2026-07-29T17:16:36Z</dcterms:created>
  <dcterms:modified xsi:type="dcterms:W3CDTF">2026-07-29T17:16:36Z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