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the</w:t>
      </w:r>
      <w:r>
        <w:t xml:space="preserve"> </w:t>
      </w:r>
      <w:r>
        <w:t xml:space="preserve">UAE:</w:t>
      </w:r>
      <w:r>
        <w:t xml:space="preserve"> </w:t>
      </w:r>
      <w:r>
        <w:t xml:space="preserve">A</w:t>
      </w:r>
      <w:r>
        <w:t xml:space="preserve"> </w:t>
      </w:r>
      <w:r>
        <w:t xml:space="preserve">Post</w:t>
      </w:r>
      <w:r>
        <w:t xml:space="preserve"> </w:t>
      </w:r>
      <w:r>
        <w:t xml:space="preserve">for</w:t>
      </w:r>
      <w:r>
        <w:t xml:space="preserve"> </w:t>
      </w:r>
      <w:r>
        <w:t xml:space="preserve">Abu</w:t>
      </w:r>
      <w:r>
        <w:t xml:space="preserve"> </w:t>
      </w:r>
      <w:r>
        <w:t xml:space="preserve">Dhabi</w:t>
      </w:r>
    </w:p>
    <w:bookmarkStart w:id="27" w:name="Xa88e99d97a3d34411338357c1c2376c003b60c8"/>
    <w:p>
      <w:pPr>
        <w:pStyle w:val="Heading1"/>
      </w:pPr>
      <w:r>
        <w:t xml:space="preserve">The Evolving Role of the Marketing Manager in Abu Dhabi</w:t>
      </w:r>
    </w:p>
    <w:bookmarkStart w:id="26" w:name="X2e88df671c11f8445b79bd8d4ea7d416da9da3e"/>
    <w:p>
      <w:pPr>
        <w:pStyle w:val="Heading2"/>
      </w:pPr>
      <w:r>
        <w:t xml:space="preserve">Navigating Digital Transformation, Cultural Nuance, and Economic Diversification in the United Arab Emirates</w:t>
      </w:r>
    </w:p>
    <w:bookmarkStart w:id="20" w:name="introduction-and-contextual-framework"/>
    <w:p>
      <w:pPr>
        <w:pStyle w:val="Heading3"/>
      </w:pPr>
      <w:r>
        <w:t xml:space="preserve">Introduction and Contextual Framework</w:t>
      </w:r>
    </w:p>
    <w:p>
      <w:pPr>
        <w:pStyle w:val="FirstParagraph"/>
      </w:pPr>
      <w:r>
        <w:t xml:space="preserve">The professional landscape within the United Arab Emirates Abu Dhabi has undergone a seismic shift over the last decade. As one of the most ambitious economic hubs globally, Abu Dhabi serves as more than just a regional capital; it is a testing ground for innovative business practices. Central to this evolution is the dynamic position of the Marketing Manager. This academic poster explores how Marketing Managers operate within this unique ecosystem, balancing global best practices with local cultural imperatives.</w:t>
      </w:r>
    </w:p>
    <w:p>
      <w:pPr>
        <w:pStyle w:val="BodyText"/>
      </w:pPr>
      <w:r>
        <w:t xml:space="preserve">The transition from an oil-dependent economy to a diversified knowledge-based market requires marketing strategies that are not only data-driven but also deeply culturally sensitive. In this context, the role of the Marketing Manager transcends traditional promotional duties, evolving into a strategic leadership position that guides organizational alignment with national visions such as Abu Dhabi Economic Vision 2030.</w:t>
      </w:r>
    </w:p>
    <w:bookmarkEnd w:id="20"/>
    <w:bookmarkStart w:id="21" w:name="X6988efeb860356d59ab82137c7e38297b70bbd2"/>
    <w:p>
      <w:pPr>
        <w:pStyle w:val="Heading3"/>
      </w:pPr>
      <w:r>
        <w:t xml:space="preserve">Strategic Challenges in the Abu Dhabi Market</w:t>
      </w:r>
    </w:p>
    <w:p>
      <w:pPr>
        <w:pStyle w:val="FirstParagraph"/>
      </w:pPr>
      <w:r>
        <w:t xml:space="preserve">Navigating the market in United Arab Emirates Abu Dhabi presents distinct challenges that shape modern Marketing Manager responsibilities. The primary challenge lies in cultural localization. While English is widely spoken, effective communication requires a nuanced understanding of Arabic dialects, Islamic traditions, and local etiquette. A failure to respect these cultural nuances can lead to significant brand reputational damage.</w:t>
      </w:r>
    </w:p>
    <w:p>
      <w:pPr>
        <w:numPr>
          <w:ilvl w:val="0"/>
          <w:numId w:val="1001"/>
        </w:numPr>
        <w:pStyle w:val="Compact"/>
      </w:pPr>
      <w:r>
        <w:rPr>
          <w:bCs/>
          <w:b/>
        </w:rPr>
        <w:t xml:space="preserve">Cultural Localization:</w:t>
      </w:r>
      <w:r>
        <w:t xml:space="preserve"> </w:t>
      </w:r>
      <w:r>
        <w:t xml:space="preserve">Adapting global campaigns to resonate with Emirati values and regional sensitivities requires deep market intelligence.</w:t>
      </w:r>
    </w:p>
    <w:p>
      <w:pPr>
        <w:numPr>
          <w:ilvl w:val="0"/>
          <w:numId w:val="1001"/>
        </w:numPr>
        <w:pStyle w:val="Compact"/>
      </w:pPr>
      <w:r>
        <w:rPr>
          <w:bCs/>
          <w:b/>
        </w:rPr>
        <w:t xml:space="preserve">Digital Saturation:</w:t>
      </w:r>
      <w:r>
        <w:t xml:space="preserve"> </w:t>
      </w:r>
      <w:r>
        <w:t xml:space="preserve">Abu Dhabi boasts one of the highest smartphone penetration rates globally. Marketing Managers must master omnichannel strategies, utilizing social media platforms like Snapchat, Instagram, and Twitter/X effectively.</w:t>
      </w:r>
    </w:p>
    <w:p>
      <w:pPr>
        <w:numPr>
          <w:ilvl w:val="0"/>
          <w:numId w:val="1001"/>
        </w:numPr>
        <w:pStyle w:val="Compact"/>
      </w:pPr>
      <w:r>
        <w:rPr>
          <w:bCs/>
          <w:b/>
        </w:rPr>
        <w:t xml:space="preserve">Economic Diversification:</w:t>
      </w:r>
      <w:r>
        <w:t xml:space="preserve"> </w:t>
      </w:r>
      <w:r>
        <w:t xml:space="preserve">As sectors such as tourism, finance, and renewable energy grow in prominence within United Arab Emirates Abu Dhabi managers must pivot their messaging to align with new economic pillars rather than traditional industry standards.</w:t>
      </w:r>
    </w:p>
    <w:bookmarkEnd w:id="21"/>
    <w:bookmarkStart w:id="22" w:name="Xf711b45e46119b873ca6c4ddf767c050fdcbb45"/>
    <w:p>
      <w:pPr>
        <w:pStyle w:val="Heading3"/>
      </w:pPr>
      <w:r>
        <w:t xml:space="preserve">Core Competencies for Modern Marketing Managers</w:t>
      </w:r>
    </w:p>
    <w:p>
      <w:pPr>
        <w:pStyle w:val="FirstParagraph"/>
      </w:pPr>
      <w:r>
        <w:t xml:space="preserve">To succeed in the United Arab Emirates Abu Dhabi environment, Marketing Managers must cultivate a specific set of competencies. These go beyond standard academic marketing theory and require practical, adaptive skills.</w:t>
      </w:r>
    </w:p>
    <w:p>
      <w:pPr>
        <w:numPr>
          <w:ilvl w:val="0"/>
          <w:numId w:val="1002"/>
        </w:numPr>
        <w:pStyle w:val="Compact"/>
      </w:pPr>
      <w:r>
        <w:rPr>
          <w:bCs/>
          <w:b/>
        </w:rPr>
        <w:t xml:space="preserve">Cross-Cultural Communication:</w:t>
      </w:r>
      <w:r>
        <w:t xml:space="preserve"> </w:t>
      </w:r>
      <w:r>
        <w:t xml:space="preserve">The ability to bridge the gap between international corporate mandates and local consumer behavior is paramount. This involves understanding the distinct demographic makeup of Abu Dhabi, which includes a vast expatriate population alongside Emirati nationals.</w:t>
      </w:r>
    </w:p>
    <w:p>
      <w:pPr>
        <w:numPr>
          <w:ilvl w:val="0"/>
          <w:numId w:val="1002"/>
        </w:numPr>
        <w:pStyle w:val="Compact"/>
      </w:pPr>
      <w:r>
        <w:rPr>
          <w:bCs/>
          <w:b/>
        </w:rPr>
        <w:t xml:space="preserve">Data Analytics and Digital Fluency:</w:t>
      </w:r>
      <w:r>
        <w:t xml:space="preserve"> </w:t>
      </w:r>
      <w:r>
        <w:t xml:space="preserve">With high digital adoption, Marketing Managers must leverage big data to track consumer journeys in real-time. Proficiency in digital marketing tools is non-negotiable.</w:t>
      </w:r>
    </w:p>
    <w:p>
      <w:pPr>
        <w:numPr>
          <w:ilvl w:val="0"/>
          <w:numId w:val="1002"/>
        </w:numPr>
        <w:pStyle w:val="Compact"/>
      </w:pPr>
      <w:r>
        <w:rPr>
          <w:bCs/>
          <w:b/>
        </w:rPr>
        <w:t xml:space="preserve">National Vision Alignment:</w:t>
      </w:r>
      <w:r>
        <w:t xml:space="preserve"> </w:t>
      </w:r>
      <w:r>
        <w:t xml:space="preserve">Successful professionals align their corporate strategies with broader national goals. For instance, promoting sustainability initiatives directly supports the United Arab Emirates Abu Dhabi's commitment to environmental stewardship and energy transition.</w:t>
      </w:r>
    </w:p>
    <w:bookmarkEnd w:id="22"/>
    <w:bookmarkStart w:id="23" w:name="X3b7365f9577776986af4cb5275cdfd9b8f67c8e"/>
    <w:p>
      <w:pPr>
        <w:pStyle w:val="Heading3"/>
      </w:pPr>
      <w:r>
        <w:t xml:space="preserve">Methodological Insights from Recent Market Developments</w:t>
      </w:r>
    </w:p>
    <w:p>
      <w:pPr>
        <w:pStyle w:val="FirstParagraph"/>
      </w:pPr>
      <w:r>
        <w:t xml:space="preserve">An analysis of recent corporate successes in United Arab Emirates Abu Dhabi highlights a shift towards "Purpose-Led Marketing." Organizations that demonstrate genuine social responsibility tend to achieve higher brand loyalty. Marketing Managers are increasingly tasked with storytelling that connects brand values to community well-being.</w:t>
      </w:r>
    </w:p>
    <w:p>
      <w:pPr>
        <w:pStyle w:val="BodyText"/>
      </w:pPr>
      <w:r>
        <w:t xml:space="preserve">Furthermore, the rise of smart city initiatives in Abu Dhabi has necessitated a new approach to consumer engagement. The integration of IoT (Internet of Things) and smart infrastructure means that Marketing Managers must explore new avenues for interaction, such as personalized mobile experiences and location-based services. This requires a collaborative approach between marketing departments and IT divisions.</w:t>
      </w:r>
    </w:p>
    <w:bookmarkEnd w:id="23"/>
    <w:bookmarkStart w:id="24" w:name="Xa457fe3b2a8c87f3b23e87f4db85a740cb01cc9"/>
    <w:p>
      <w:pPr>
        <w:pStyle w:val="Heading3"/>
      </w:pPr>
      <w:r>
        <w:t xml:space="preserve">Future Outlook: The Next Decade of Marketing Leadership</w:t>
      </w:r>
    </w:p>
    <w:p>
      <w:pPr>
        <w:pStyle w:val="FirstParagraph"/>
      </w:pPr>
      <w:r>
        <w:t xml:space="preserve">The future for Marketing Managers in United Arab Emirates Abu Dhabi is poised for further innovation. The continued expansion of the service sector and tourism industry will demand highly specialized marketing expertise. We anticipate a greater emphasis on experiential marketing, where consumers are invited to engage with brands through immersive events and physical-digital hybrid experiences.</w:t>
      </w:r>
    </w:p>
    <w:p>
      <w:pPr>
        <w:pStyle w:val="BodyText"/>
      </w:pPr>
      <w:r>
        <w:t xml:space="preserve">Additionally, the regulatory environment in Abu Dhabi is becoming increasingly sophisticated regarding data privacy and ethical advertising. Marketing Managers must stay ahead of compliance trends to ensure all campaigns meet the highest standards of integrity. The role will continue to evolve from a tactical executioner to a strategic visionary who interprets complex market signals for executive leadership.</w:t>
      </w:r>
    </w:p>
    <w:bookmarkEnd w:id="24"/>
    <w:bookmarkStart w:id="25" w:name="conclusion"/>
    <w:p>
      <w:pPr>
        <w:pStyle w:val="Heading3"/>
      </w:pPr>
      <w:r>
        <w:t xml:space="preserve">Conclusion</w:t>
      </w:r>
    </w:p>
    <w:p>
      <w:pPr>
        <w:pStyle w:val="FirstParagraph"/>
      </w:pPr>
      <w:r>
        <w:t xml:space="preserve">In conclusion, the position of Marketing Manager in United Arab Emirates Abu Dhabi is critical to organizational success and national economic development. It requires a unique blend of digital expertise, cultural intelligence, and strategic foresight. As Abu Dhabi continues to diversify its economy and embrace technological advancement, Marketing Managers must remain agile and adaptive.</w:t>
      </w:r>
    </w:p>
    <w:p>
      <w:pPr>
        <w:pStyle w:val="BodyText"/>
      </w:pPr>
      <w:r>
        <w:t xml:space="preserve">This poster underscores that effective marketing in this region is not merely about selling products; it is about building meaningful connections within a rapidly modernizing society. By understanding the specific contextual factors of United Arab Emirates Abu Dhabi, marketing professionals can drive sustainable growth and foster brand loyalty in one of the world's most dynamic markets.</w:t>
      </w:r>
    </w:p>
    <w:bookmarkEnd w:id="25"/>
    <w:p>
      <w:pPr>
        <w:pStyle w:val="BodyText"/>
      </w:pPr>
      <w:r>
        <w:t xml:space="preserve">Academic Poster Presentation Document | Prepared for Professional Review | Focus: Marketing Manager Role in United Arab Emirates Abu Dhabi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Leadership in the UAE: A Post for Abu Dhabi</dc:title>
  <dc:creator/>
  <dc:language>en</dc:language>
  <cp:keywords/>
  <dcterms:created xsi:type="dcterms:W3CDTF">2026-07-29T16:25:29Z</dcterms:created>
  <dcterms:modified xsi:type="dcterms:W3CDTF">2026-07-29T16:25:29Z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