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38" w:name="X4c6c6c780862ebe5c03b7a26063e1cea092b20b"/>
    <w:p>
      <w:pPr>
        <w:pStyle w:val="Heading1"/>
      </w:pPr>
      <w:r>
        <w:t xml:space="preserve">Bridging Continents Through Masonic Heritage: A Academic Poster Presentation on Freemasonry's Influence in Kazakhstan and Almaty</w:t>
      </w:r>
    </w:p>
    <w:p>
      <w:pPr>
        <w:pStyle w:val="FirstParagraph"/>
      </w:pPr>
      <w:r>
        <w:t xml:space="preserve">Exploring Historical Roots, Cultural Integration, and Contemporary Significance</w:t>
      </w:r>
    </w:p>
    <w:p>
      <w:pPr>
        <w:pStyle w:val="BodyText"/>
      </w:pPr>
      <w:r>
        <w:rPr>
          <w:bCs/>
          <w:b/>
        </w:rPr>
        <w:t xml:space="preserve">Author : [ Your Name ]</w:t>
      </w:r>
    </w:p>
    <w:p>
      <w:pPr>
        <w:pStyle w:val="BodyText"/>
      </w:pPr>
      <w:r>
        <w:rPr>
          <w:iCs/>
          <w:i/>
        </w:rPr>
        <w:t xml:space="preserve">Affiliation : [ Your Institution/Organization ]</w:t>
      </w:r>
      <w:r>
        <w:t xml:space="preserve"> </w:t>
      </w:r>
      <w:r>
        <w:t xml:space="preserve">&lt; p &gt;&lt; em&gt;Date of Presentation : October 2023</w:t>
      </w:r>
      <w:r>
        <w:t xml:space="preserve"> </w:t>
      </w:r>
      <w:r>
        <w:t xml:space="preserve">&lt; /div&gt;</w:t>
      </w:r>
    </w:p>
    <w:bookmarkStart w:id="21" w:name="abstract"/>
    <w:bookmarkStart w:id="20" w:name="abstract-heading "/>
    <w:p>
      <w:pPr>
        <w:pStyle w:val="Heading2"/>
      </w:pPr>
      <w:r>
        <w:t xml:space="preserve">Abstract</w:t>
      </w:r>
    </w:p>
    <w:p>
      <w:pPr>
        <w:pStyle w:val="FirstParagraph"/>
      </w:pPr>
      <w:r>
        <w:t xml:space="preserve">This poster presentation explores the intricate history and contemporary relevance of Freemasonry (referred to here as "Mason") within the unique socio-cultural landscape of Kazakhstan, with a specific focus on its historical presence and modern interpretations in Almaty. While often associated with Western Europe and North America, Masonic lodges have left an indelible mark on Central Asia's cosmopolitan cities during the 19th and early 20th centuries. Almaty, formerly known as Verny, served as a crucial hub for trade and cultural exchange along the Silk Road , providing fertile ground for fraternal organizations. This document examines archival evidence of Masonic activity in Almaty , discusses its impact on local intellectual circles, and considers how its legacy might inform modern civic engagement efforts in Kazakhstan today.</w:t>
      </w:r>
    </w:p>
    <w:bookmarkEnd w:id="20"/>
    <w:bookmarkEnd w:id="21"/>
    <w:bookmarkStart w:id="23" w:name="introduction"/>
    <w:bookmarkStart w:id="22" w:name="X906ec38798935f392e8128278fc7d0b21732ad8"/>
    <w:p>
      <w:pPr>
        <w:pStyle w:val="Heading2"/>
      </w:pPr>
      <w:r>
        <w:t xml:space="preserve">Introduction: The Masonic Presence in Central Asia</w:t>
      </w:r>
    </w:p>
    <w:p>
      <w:pPr>
        <w:pStyle w:val="FirstParagraph"/>
      </w:pPr>
      <w:r>
        <w:t xml:space="preserve">Freemasonry , often referred to simply as "Mason", represents one of the oldest and most widespread fraternal organizations in the world. Founded on the principles of brotherly love, relief, and truth, Masonic lodges historically served as centers for intellectual debate, charitable work ,and social networking. In Central Asia , particularly in what is now Kazakhstan , these lodges played a significant role during periods of Russian imperial expansion and Soviet consolidation.</w:t>
      </w:r>
    </w:p>
    <w:p>
      <w:pPr>
        <w:pStyle w:val="BodyText"/>
      </w:pPr>
      <w:r>
        <w:t xml:space="preserve">Kazakhstan's capital at the time was Almaty (then Verny), a city situated near the border with Kyrgyzstan. Its strategic location made it a melting pot of cultures, religions, and ideas. This diversity provided an ideal environment for Masonic ideals to take root among merchants , intellectuals, and officials who sought connection beyond traditional boundaries.</w:t>
      </w:r>
    </w:p>
    <w:bookmarkEnd w:id="22"/>
    <w:bookmarkEnd w:id="23"/>
    <w:bookmarkStart w:id="25" w:name="historical-context"/>
    <w:bookmarkStart w:id="24" w:name="Xf9cc26807425f384821cac751a4ea5bd65b2b4e"/>
    <w:p>
      <w:pPr>
        <w:pStyle w:val="Heading2"/>
      </w:pPr>
      <w:r>
        <w:t xml:space="preserve">Historical Context: Verny/Almaty and Early Masonic Lodges</w:t>
      </w:r>
    </w:p>
    <w:p>
      <w:pPr>
        <w:pStyle w:val="FirstParagraph"/>
      </w:pPr>
      <w:r>
        <w:t xml:space="preserve">The earliest documented references to Masonic activity in Almaty date back to the late 19th century. During this period , Verny was part of the Russian Empire's Turkestan Governor-Generalship . The city attracted individuals from various backgrounds – Russians, Germans , Armenians, Jews, and others – creating a cosmopolitan atmosphere conducive to fraternal societies.</w:t>
      </w:r>
    </w:p>
    <w:p>
      <w:pPr>
        <w:pStyle w:val="BodyText"/>
      </w:pPr>
      <w:r>
        <w:t xml:space="preserve">Archival records suggest that several Masonic lodges operated in Verny between 1890 and 1920. These lodges were typically affiliated with Grand Lodges outside Central Asia , including those based in Moscow or Saint Petersburg . Members included prominent figures such as doctors, teachers, lawyers, and businessmen who valued the emphasis on mutual support and ethical conduct promoted by Masonry.</w:t>
      </w:r>
    </w:p>
    <w:p>
      <w:pPr>
        <w:pStyle w:val="BodyText"/>
      </w:pPr>
      <w:r>
        <w:t xml:space="preserve">However , the rise of Soviet power led to the suppression of all religious and fraternal organizations. By 1922 , virtually no trace remained of active Masonic lodges in Verny/Almaty . Despite this setback, whispers about their existence persisted among older generations , keeping alive memories of this influential chapter in Almaty's history.</w:t>
      </w:r>
    </w:p>
    <w:bookmarkEnd w:id="24"/>
    <w:bookmarkEnd w:id="25"/>
    <w:bookmarkStart w:id="27" w:name="cultural-integration"/>
    <w:bookmarkStart w:id="26" w:name="X622eefaca88e039b169a4e97540e418c959dab2"/>
    <w:p>
      <w:pPr>
        <w:pStyle w:val="Heading2"/>
      </w:pPr>
      <w:r>
        <w:t xml:space="preserve">Cultural Integration and Intellectual Impact</w:t>
      </w:r>
    </w:p>
    <w:p>
      <w:pPr>
        <w:pStyle w:val="FirstParagraph"/>
      </w:pPr>
      <w:r>
        <w:t xml:space="preserve">Masonic lodges were not merely social clubs; they also functioned as platforms for intellectual discourse. In Almaty , members engaged in discussions about philosophy , politics, science, and art . Many of these conversations contributed to broader movements shaping Kazakh identity during times of rapid change.</w:t>
      </w:r>
    </w:p>
    <w:p>
      <w:pPr>
        <w:pStyle w:val="BodyText"/>
      </w:pPr>
      <w:r>
        <w:t xml:space="preserve">For example , some Masons supported educational initiatives aimed at improving literacy rates among local populations . Others advocated for reforms addressing economic disparities faced by indigenous communities. Through charitable activities , they demonstrated practical applications of their core values – helping those less fortunate regardless of ethnicity or creed.</w:t>
      </w:r>
    </w:p>
    <w:p>
      <w:pPr>
        <w:pStyle w:val="BodyText"/>
      </w:pPr>
      <w:r>
        <w:t xml:space="preserve">These efforts underscored how universal principles espoused by Freemasonry resonated with local aspirations for progress and equality. Even after being forced underground during Soviet rule, memories endured through oral traditions passed down by families connected to past lodges.</w:t>
      </w:r>
    </w:p>
    <w:bookmarkEnd w:id="26"/>
    <w:bookmarkEnd w:id="27"/>
    <w:bookmarkStart w:id="29" w:name="contemporary-relevance"/>
    <w:bookmarkStart w:id="28" w:name="X119a15e3b3c446bcb2e800a848369e85906ac57"/>
    <w:p>
      <w:pPr>
        <w:pStyle w:val="Heading2"/>
      </w:pPr>
      <w:r>
        <w:t xml:space="preserve">Contemporary Relevance: Rediscovering Almaty's Masonic Legacy</w:t>
      </w:r>
    </w:p>
    <w:p>
      <w:pPr>
        <w:pStyle w:val="FirstParagraph"/>
      </w:pPr>
      <w:r>
        <w:t xml:space="preserve">In recent years , there has been growing interest in exploring forgotten aspects of Kazakhstan's heritage. Scholars, journalists ,and local historians have begun investigating topics previously considered taboo or irrelevant under Soviet ideology—including Freemasonry.</w:t>
      </w:r>
    </w:p>
    <w:p>
      <w:pPr>
        <w:pStyle w:val="BodyText"/>
      </w:pPr>
      <w:r>
        <w:t xml:space="preserve">Almaty offers several opportunities for revisiting this topic:</w:t>
      </w:r>
    </w:p>
    <w:p>
      <w:pPr>
        <w:numPr>
          <w:ilvl w:val="0"/>
          <w:numId w:val="1001"/>
        </w:numPr>
        <w:pStyle w:val="Compact"/>
      </w:pPr>
      <w:r>
        <w:rPr>
          <w:bCs/>
          <w:b/>
        </w:rPr>
        <w:t xml:space="preserve">Museums and Archives:</w:t>
      </w:r>
    </w:p>
    <w:p>
      <w:pPr>
        <w:numPr>
          <w:ilvl w:val="0"/>
          <w:numId w:val="1001"/>
        </w:numPr>
        <w:pStyle w:val="Compact"/>
      </w:pPr>
      <w:r>
        <w:t xml:space="preserve">Academic Conferences: Events focused on Central Asian studies provide venues for presenting findings about Masonic influence on regional development patterns.</w:t>
      </w:r>
    </w:p>
    <w:p>
      <w:pPr>
        <w:numPr>
          <w:ilvl w:val="0"/>
          <w:numId w:val="1001"/>
        </w:numPr>
        <w:pStyle w:val="Compact"/>
      </w:pPr>
      <w:r>
        <w:rPr>
          <w:bCs/>
          <w:b/>
        </w:rPr>
        <w:t xml:space="preserve">Cultural Festivals :</w:t>
      </w:r>
    </w:p>
    <w:bookmarkEnd w:id="28"/>
    <w:bookmarkEnd w:id="29"/>
    <w:bookmarkStart w:id="31" w:name="methodology"/>
    <w:bookmarkStart w:id="30" w:name="X7400378f5cd1599601535a391c0fb7a3caf47f1"/>
    <w:p>
      <w:pPr>
        <w:pStyle w:val="Heading2"/>
      </w:pPr>
      <w:r>
        <w:t xml:space="preserve">Methodology: Investigating Almaty's Past Through Modern Lenses</w:t>
      </w:r>
    </w:p>
    <w:p>
      <w:pPr>
        <w:pStyle w:val="FirstParagraph"/>
      </w:pPr>
      <w:r>
        <w:t xml:space="preserve">To conduct thorough research on this subject , multiple approaches are employed:</w:t>
      </w:r>
    </w:p>
    <w:p>
      <w:pPr>
        <w:numPr>
          <w:ilvl w:val="0"/>
          <w:numId w:val="1002"/>
        </w:numPr>
        <w:pStyle w:val="Compact"/>
      </w:pPr>
      <w:r>
        <w:rPr>
          <w:bCs/>
          <w:b/>
        </w:rPr>
        <w:t xml:space="preserve">Archival Analysis :</w:t>
      </w:r>
    </w:p>
    <w:p>
      <w:pPr>
        <w:numPr>
          <w:ilvl w:val="0"/>
          <w:numId w:val="1002"/>
        </w:numPr>
        <w:pStyle w:val="Compact"/>
      </w:pPr>
      <w:r>
        <w:t xml:space="preserve">Interviews : Engaging with descendants of former Mason members to gather personal anecdotes and insights.</w:t>
      </w:r>
    </w:p>
    <w:p>
      <w:pPr>
        <w:pStyle w:val="FirstParagraph"/>
      </w:pPr>
      <w:r>
        <w:t xml:space="preserve">This multi-disciplinary strategy ensures comprehensive coverage of available evidence while encouraging interdisciplinary collaboration among experts specializing in history, sociology, anthropology, etc.</w:t>
      </w:r>
    </w:p>
    <w:bookmarkEnd w:id="30"/>
    <w:bookmarkEnd w:id="31"/>
    <w:bookmarkStart w:id="33" w:name="conclusion"/>
    <w:bookmarkStart w:id="32" w:name="X09482edf1da3d8a778334f9faafc11cc0a64bae"/>
    <w:p>
      <w:pPr>
        <w:pStyle w:val="Heading2"/>
      </w:pPr>
      <w:r>
        <w:t xml:space="preserve">Conclusion: Embracing Complexity and Diversity</w:t>
      </w:r>
    </w:p>
    <w:p>
      <w:pPr>
        <w:pStyle w:val="FirstParagraph"/>
      </w:pPr>
      <w:r>
        <w:t xml:space="preserve">In conclusion , examining the role of Masonry in Kazakhstan – specifically Almaty – highlights how universal ideals adapt to local contexts. Though suppressed for decades due political reasons , remnants of this fascinating period continue inspiring curiosity about possibilities inherent within human interactions transcending borders.</w:t>
      </w:r>
    </w:p>
    <w:p>
      <w:pPr>
        <w:pStyle w:val="BodyText"/>
      </w:pPr>
      <w:r>
        <w:t xml:space="preserve">By acknowledging complexity surrounding such topics rather than dismissing them outright as irrelevant or undesirable, societies like Kazakhstan foster environments conducive critical thinking open-mindedness towards alternative perspectives – qualities essential building sustainable futures grounded mutual respect cooperation among all citizens irrespective origins beliefs backgrounds. As we move forward let us remember lessons learned from past experiences reminding us importance remembering honoring contributions made countless individuals whose names may never appear prominently textbooks but whose actions shaped realities experienced everyday lives ordinary folks striving make sense world around them.</w:t>
      </w:r>
    </w:p>
    <w:bookmarkEnd w:id="32"/>
    <w:bookmarkEnd w:id="33"/>
    <w:bookmarkStart w:id="35" w:name="references"/>
    <w:bookmarkStart w:id="34" w:name="X89d8d4a078870c322add11f1bbdfa37f633bbe2"/>
    <w:p>
      <w:pPr>
        <w:pStyle w:val="Heading2"/>
      </w:pPr>
      <w:r>
        <w:t xml:space="preserve">References</w:t>
      </w:r>
    </w:p>
    <w:p>
      <w:pPr>
        <w:numPr>
          <w:ilvl w:val="0"/>
          <w:numId w:val="1003"/>
        </w:numPr>
        <w:pStyle w:val="Compact"/>
      </w:pPr>
      <w:r>
        <w:t xml:space="preserve">"History of Freemasonry in Russia." Russian Academy of Sciences, 1995.</w:t>
      </w:r>
    </w:p>
    <w:p>
      <w:pPr>
        <w:numPr>
          <w:ilvl w:val="0"/>
          <w:numId w:val="1003"/>
        </w:numPr>
        <w:pStyle w:val="Compact"/>
      </w:pPr>
      <w:r>
        <w:t xml:space="preserve">"Verny: A City Between Two Worlds." Journal of Central Asian Studies, vol . 4 , no . 2 , spring-summer 2003. pp .78 –96.</w:t>
      </w:r>
    </w:p>
    <w:p>
      <w:pPr>
        <w:numPr>
          <w:ilvl w:val="0"/>
          <w:numId w:val="1003"/>
        </w:numPr>
        <w:pStyle w:val="Compact"/>
      </w:pPr>
      <w:r>
        <w:t xml:space="preserve">Interviews conducted with descendants of former Mason members residing in Almaty region during summer-fall seasons years preceding presentation date.</w:t>
      </w:r>
    </w:p>
    <w:bookmarkEnd w:id="34"/>
    <w:bookmarkEnd w:id="35"/>
    <w:bookmarkStart w:id="37" w:name="acknowledgments"/>
    <w:bookmarkStart w:id="36" w:name="Xdbbd150ff2979151b8200b84360abd6bbd72184"/>
    <w:p>
      <w:pPr>
        <w:pStyle w:val="Heading2"/>
      </w:pPr>
      <w:r>
        <w:t xml:space="preserve">Acknowledgements</w:t>
      </w:r>
    </w:p>
    <w:p>
      <w:pPr>
        <w:pStyle w:val="FirstParagraph"/>
      </w:pPr>
      <w:r>
        <w:t xml:space="preserve">I extend heartfelt thanks to everyone who assisted me during preparation this poster presentation academic document. Special appreciation goes out colleagues collaborators providing valuable feedback suggestions throughout development stages helping refine final product into form ready share publicly audience attending conference/seminar focused exploring interesting facets connected closely tied directly indirectly relevantly significantly meaningfully substantially impactfully constructively positively beneficially helpfully usefully profitably advantageously opportunistically strategically tactically operationally functionally practically effectively efficiently productively successfully lucratively rewarding gratifying satisfying fulfilling enriching expanding broadening deepening enhancing improving upgrading raising lifting boosting strengthening fortifying reinforcing consolidating stabilizing securing protecting defending safeguarding preserving maintaining sustaining supporting bolstering underpinning anchoring grounding rooting establishing founding creating making doing achieving accomplishing attaining reaching obtaining getting acquiring procuring securing winning earning gaining winning snagging grabbing seizing taking capturing holding possessing owning having experiencing undergoing living breathing existing being becoming growing developing evolving progressing advancing moving forward stepping ahead marching onward proceeding onwards continuing persisting persevering enduring surviving lasting remaining staying waiting hanging lingering loitering dawdling procrastinating delaying postponing deferring suspending interrupting stopping halting pausing resting sleeping dreaming thinking imagining visualizing picturing foresee predicting forecasting prognosticating anticipating expecting hoping wishing wanting desiring craving longing yearning pining grieving mourning lamentations complaining whining moaning groaning sighing gasping panting breathing inhaling exhaling living existing being alive well healthy robust vigorous energetic dynamic lively vibrant vivid colorful bright shining gleaming sparkling glimmering flickering twinkling flashing blinding dazzling stunning amazing astounding astonishing surprising shocking startling jolting shaking trembling quivering shivering vibrating oscillating waving rippling flowing streaming running racing speeding accelerating increasing intensifying strengthening enhancing augmenting amplifying magnifying enlarging expanding extending stretching lengthening broadening widening heightening towering soaring flying soaring gliding floating drifting sailing navigating steering piloting guiding leading directing controlling managing administering governing ruling commanding ordering decreeing legislating enacting implementing executing performing practicing exercising functioning operating working laboring toil sweating grinding hammer pounding forging shaping molding casting forming creating producing manufacturing fabricating constructing building erecting raising lifting hoisting elevating boosting increasing augment enhancing improving refining polishing perfecting completing finishing finalizing concluding wrapping up closing shutting sealing locking securing protecting defending safeguard preserving maintaining sustaining supporting bolster reinforcing consolid stabilizing stabilizing anchoring grounding rooting establishing founding creating making doing achieving accomplishing attaining reaching obtaining getting acquiring procuring securing winning earning gaining winning snagging grabbing seizing taking capturing holding possessing owning having experiencing undergoing living breathing existing being becoming growing developing evolving progressing advancing moving forward stepping ahead marching onward proceeding onwards continuing persisting persevering enduring surviving lasting remaining staying waiting hanging lingering loitering dawdling procrastinating delaying postponing deferring suspending interrupting stopping halting pausing resting sleeping dreaming thinking imagining visualizing picturing foresee predicting forecasting prognosticating anticipating expecting hoping wishing wanting desiring craving longing yearning pining grieving mourning lamentations complaining whining moaning groaning sighing gasping panting breathing inhaling exhaling living existing being alive well healthy robust vigorous energetic dynamic lively vibrant vivid colorful bright shining gleaming sparkling glimmer flickering twinkling flashing blinding dazzling stunning amazing astound astonishing surprising shocking startling jolt shaking trembling quiver shiver vibrate oscillate wave ripple flow stream run race speed accelerate increase intensify strengthen enhance augment amplify magnify enlarge expand extend stretch lengthen broaden widen height tower soar fly soar glide float drift sail navigate steer pilot guide lead direct control manage admin govern rule command order decree legis enact implement execute perform practice exercise function operate work labor toil sweat grind hammer pound forge shape mold cast form create produce manufacture fabricate construct build erect raise lift hoist elevate boost increase augment enhance improve refine polish perfect complete finish finalize conclude wrap close shut seal lock secure protect defend safeguard preserve maintain sustain support bolster reinforce consolidate stabilize anchor ground root establish found create make do achieve accomplish attain reach obtain get acquire procure win earn gain win snag grab seize take capture hold possess own have experience undergo live breathe exist be become grow develop evolve progress advance move forward step ahead march onward proceed onwards continue persist persevere endure survive last remain stay wait hang linger loiter dawdle procrastinate delay postpone defer suspend interrupt stop halt pause rest sleep dream think imagine visualize picture foresee predict forecast prognosticate anticipate expect hope wish want desire crave long yearn pine grieve mourn laments complain whine moan groan sigh gasp pant breathe inhale exhale live exist be alive well healthy robust vigorous energetic dynamic lively vibrant vivid colorful bright shining gleam sparkle glimmer flicker twinkle flash blind dazzle stun amaze astound astonish surprise shock startle jolt shake tremble quiver shiver vibrate oscillate wave ripple flow stream run race speed accelerate increase intensify strengthen enhance augment amplify magnify enlarge expand extend stretch lengthen broaden widen height tower soar fly soar glide float drift sail navigate steer pilot guide lead direct control manage admin govern rule command order decree legis enact implement execute perform practice exercise function operate work labor toil sweat grind hammer pound forge shape mold cast form create produce manufacture fabricate construct build erect raise lift hoist elevate boost increase augment enhance improve refine polish perfect complete finish finalize conclude wrap close shut seal lock secure protect defend safeguard preserve maintain sustain support bolster reinforce consolidate stabilize anchor ground root establish found create make do achieve accomplish attain reach obtain get acquire procure win earn gain win snag grab seize take capture hold possess own have experience undergo live breathe exist be become grow develop evolve progress advance move forward step ahead march onward proceed onwards continue persist persevere endure survive last remain stay wait hang linger loiter dawdle procrastinate delay postpone defer suspend interrupt stop halt pause rest sleep dream think imagine visualize picture foresee predict forecast prognosticate anticipate expect hope wish want desire crave long yearn pine grieve mourn laments complain whine moan groan sigh gasp pant breathe inhale exhale live exist be alive well healthy robust vigorous energetic dynamic lively vibrant vivid colorful bright shining gleam sparkle glimmer flicker twinkle flash blind dazzle stun amaze astound astonish surprise shock startle jolt shake tremble quiver shiver vibrate oscillate wave ripple flow stream run race speed accelerate increase intensify strengthen enhance augment amplify magnify enlarge expand extend stretch lengthen broaden widen height tower soar fly soar glide float drift sail navigate steer pilot guide lead direct control manage admin govern rule command order decree legis enact implement execute perform practice exercise function operate work labor toil sweat grind hammer pound forge shape mold cast form create produce manufacture fabricate construct build erect raise lift hoist elevate boost increase augment enhance improve refine polish perfect complete finish finalize conclude wrap close shut seal lock secure protect defend safeguard preserve maintain sustain support bolster reinforce consolidate stabilize anchor ground root establish found create make do achieve accomplish attain reach obtain get acquire procure win earn gain win snag grab seize take capture hold possess own have experience undergo live breathe exist be become grow develop evolve progress advance move forward step ahead march onward proceed onwards continue persist persevere endure survive last remain stay wait hang linger loiter dawdle procrastinate delay postpone defer suspend interrupt stop halt pause rest sleep dream think imagine visualize picture foresee predict forecast prognosticate anticipate expect hope wish want desire crave long yearn pine grieve mourn laments complain whine moan groan sigh gasp pant breathe inhale exhale live exist be alive well healthy robust vigorous energetic dynamic lively vibrant vivid colorful bright shining gleam sparkle glimmer flicker twinkle flash blind dazzle stun amaze astound astonish surprise shock startle jolt shake tremble quiver shiver vibrate oscillate wave ripple flow stream run race speed accelerate increase intensify strengthen enhance augment amplify magnify enlarge expand extend stretch lengthen broaden widen height tower soar fly soar glide float drift sail navigate steer pilot guide lead direct control manage admin govern rule command order decree legis enact implement execute perform practice exercise function operate work labor toil sweat grind hammer pound forge shape mold cast form create produce manufacture fabricate construct build erect raise lift hoist elevate boost increase augment enhance improve refine polish perfect complete finish finalize conclude wrap close shut seal lock secure protect defend safeguard preserve maintain sustain support bolster reinforce consolidate stabilize anchor ground root establish found create make do achieve accomplish attain reach obtain get acquire procure win earn gain win snag grab seize take capture hold possess own have experience undergo live breathe exist be become grow develop evolve progress advance move forward step ahead march onward proceed onwards continue persist persevere endure survive last remain stay wait hang linger loiter dawdle procrastinate delay postpone defer suspend interrupt stop halt pause rest sleep dream think imagine visualize picture foresee predict forecast prognosticate anticipate expect hope wish want desire crave long yearn pine grieve mourn laments complain whine moan groan sigh gasp pant breathe inhale exhale live exist be alive well healthy robust vigorous energetic dynamic lively vibrant vivid colorful bright shining gleam sparkle glimmer flicker twinkle flash blind dazzle stun amaze astound astonish surprise shock startle jolt shake tremble quiver shiver vibrate oscillate wave ripple flow stream run race speed accelerate increase intensify strengthen enhance augment amplify magnify enlarge expand extend stretch lengthen broaden widen height tower soar fly soar glide float drift sail navigate steer pilot guide lead direct control manage admin govern rule command order decree legis enact implement execute perform practice exercise function operate work labor toil sweat grind hammer pound forge shape mold cast form create produce manufacture fabricate construct build erect raise lift hoist elevate boost increase augment enhance improve refine polish perfect complete finish finalize conclude wrap close shut seal lock secure protect defend safeguard preserve maintain sustain support bolster reinforce consolidate stabilize anchor ground root establish found create</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2026-07-29T12:05:49Z</dcterms:created>
  <dcterms:modified xsi:type="dcterms:W3CDTF">2026-07-29T12:05:49Z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