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Mathematician</w:t>
      </w:r>
      <w:r>
        <w:t xml:space="preserve"> </w:t>
      </w:r>
      <w:r>
        <w:t xml:space="preserve">in</w:t>
      </w:r>
      <w:r>
        <w:t xml:space="preserve"> </w:t>
      </w:r>
      <w:r>
        <w:t xml:space="preserve">Ivory</w:t>
      </w:r>
      <w:r>
        <w:t xml:space="preserve"> </w:t>
      </w:r>
      <w:r>
        <w:t xml:space="preserve">Coast</w:t>
      </w:r>
      <w:r>
        <w:t xml:space="preserve"> </w:t>
      </w:r>
      <w:r>
        <w:t xml:space="preserve">Abidjan</w:t>
      </w:r>
    </w:p>
    <w:bookmarkStart w:id="27" w:name="X42f606dbef121bb8fbf4782ac6c22f7a18fff43"/>
    <w:p>
      <w:pPr>
        <w:pStyle w:val="Heading1"/>
      </w:pPr>
      <w:r>
        <w:t xml:space="preserve">The Role of the Modern Mathematician in Ivory Coast Abidjan</w:t>
      </w:r>
    </w:p>
    <w:p>
      <w:pPr>
        <w:pStyle w:val="FirstParagraph"/>
      </w:pPr>
      <w:r>
        <w:t xml:space="preserve">Bridging Theory and Practice for Sustainable Development</w:t>
      </w:r>
    </w:p>
    <w:bookmarkStart w:id="21" w:name="introduction"/>
    <w:p>
      <w:pPr>
        <w:pStyle w:val="Heading2"/>
      </w:pPr>
      <w:r>
        <w:t xml:space="preserve">Introduction</w:t>
      </w:r>
    </w:p>
    <w:p>
      <w:pPr>
        <w:pStyle w:val="FirstParagraph"/>
      </w:pPr>
      <w:r>
        <w:t xml:space="preserve">The role of the</w:t>
      </w:r>
      <w:r>
        <w:t xml:space="preserve"> </w:t>
      </w:r>
      <w:r>
        <w:t xml:space="preserve">The field of mathematics is often perceived as abstract and detached from immediate societal needs. However, in the context of rapid economic development and digital transformation, the mathematician plays a pivotal role in shaping infrastructure, financial stability, and technological innovation. This poster presentation explores the multifaceted contributions of</w:t>
      </w:r>
      <w:r>
        <w:t xml:space="preserve"> </w:t>
      </w:r>
      <w:r>
        <w:t xml:space="preserve">The evolution of mathematics has shifted from pure theoretical exploration to applied problem-solving that drives national progress. As we stand on the brink of a new era defined by data science and artificial intelligence, understanding the specific needs of emerging markets becomes crucial.</w:t>
      </w:r>
    </w:p>
    <w:bookmarkStart w:id="20" w:name="the-context-ivory-coast-abidjan"/>
    <w:p>
      <w:pPr>
        <w:pStyle w:val="Heading3"/>
      </w:pPr>
      <w:r>
        <w:t xml:space="preserve">The Context: Ivory Coast Abidjan</w:t>
      </w:r>
    </w:p>
    <w:p>
      <w:pPr>
        <w:pStyle w:val="FirstParagraph"/>
      </w:pPr>
      <w:r>
        <w:t xml:space="preserve">Ivory Coast, often referred to as the "Economic Lion of Africa," is undergoing a significant transformation. At the heart of this transformation lies Abidjan, its economic capital and a burgeoning hub for commerce, culture, and technology in West Africa. The city has experienced substantial growth over the past decade, driven by robust GDP growth rates that have consistently outpaced many regional peers.</w:t>
      </w:r>
    </w:p>
    <w:p>
      <w:pPr>
        <w:pStyle w:val="BodyText"/>
      </w:pPr>
      <w:r>
        <w:t xml:space="preserve">However, with this rapid urbanization and industrialization comes complex challenges. Issues such as logistical efficiency in the port of Abidjan, financial inclusion for unbanked populations, sustainable agricultural supply chains in cocoa production, and the optimization of urban traffic flow require sophisticated quantitative analysis. This is where</w:t>
      </w:r>
    </w:p>
    <w:bookmarkEnd w:id="20"/>
    <w:bookmarkEnd w:id="21"/>
    <w:bookmarkStart w:id="23" w:name="the-role-of-the-mathematician"/>
    <w:p>
      <w:pPr>
        <w:pStyle w:val="Heading2"/>
      </w:pPr>
      <w:r>
        <w:t xml:space="preserve">The Role of the Mathematician</w:t>
      </w:r>
    </w:p>
    <w:p>
      <w:pPr>
        <w:pStyle w:val="FirstParagraph"/>
      </w:pPr>
      <w:r>
        <w:t xml:space="preserve">In Abidjan, the mathematician is no longer confined to the classroom. They are emerging as key stakeholders in public policy and private sector innovation. The modern</w:t>
      </w:r>
      <w:r>
        <w:t xml:space="preserve"> </w:t>
      </w:r>
      <w:r>
        <w:t xml:space="preserve">The application of mathematical modeling allows for predictive analytics that can forecast market trends, assess risk in banking sectors dominated by institutions like Ecobank or BICICI, and optimize resource allocation in government projects.</w:t>
      </w:r>
    </w:p>
    <w:bookmarkStart w:id="22" w:name="key-areas-of-impact"/>
    <w:p>
      <w:pPr>
        <w:pStyle w:val="Heading3"/>
      </w:pPr>
      <w:r>
        <w:t xml:space="preserve">Key Areas of Impact</w:t>
      </w:r>
    </w:p>
    <w:p>
      <w:pPr>
        <w:pStyle w:val="FirstParagraph"/>
      </w:pPr>
      <w:r>
        <w:rPr>
          <w:bCs/>
          <w:b/>
        </w:rPr>
        <w:t xml:space="preserve">Data Science and AI:</w:t>
      </w:r>
      <w:r>
        <w:t xml:space="preserve"> </w:t>
      </w:r>
      <w:r>
        <w:t xml:space="preserve">With the explosion of digital services such as mobile money (Orange Money, MTN MoMo), mathematicians are essential in developing algorithms that detect fraud, understand user behavior, and enhance security protocols.</w:t>
      </w:r>
    </w:p>
    <w:p>
      <w:pPr>
        <w:pStyle w:val="BodyText"/>
      </w:pPr>
      <w:r>
        <w:rPr>
          <w:bCs/>
          <w:b/>
        </w:rPr>
        <w:t xml:space="preserve">Agricultural Optimization:</w:t>
      </w:r>
      <w:r>
        <w:t xml:space="preserve"> </w:t>
      </w:r>
      <w:r>
        <w:t xml:space="preserve">Given that agriculture is a pillar of the Ivorian economy, statistical methods and operations research are used to optimize cocoa yields, manage supply chains from rural farms to the port of Abidjan for export.</w:t>
      </w:r>
    </w:p>
    <w:p>
      <w:pPr>
        <w:pStyle w:val="BodyText"/>
      </w:pPr>
      <w:r>
        <w:rPr>
          <w:bCs/>
          <w:b/>
        </w:rPr>
        <w:t xml:space="preserve">Fintech Innovation:</w:t>
      </w:r>
      <w:r>
        <w:t xml:space="preserve"> </w:t>
      </w:r>
      <w:r>
        <w:t xml:space="preserve">The fintech sector in West Africa is booming. Mathematicians contribute by creating credit scoring models that allow individuals without traditional banking histories to access loans, thereby fostering financial inclusion.</w:t>
      </w:r>
    </w:p>
    <w:bookmarkEnd w:id="22"/>
    <w:bookmarkEnd w:id="23"/>
    <w:bookmarkStart w:id="24" w:name="educational-initiatives"/>
    <w:p>
      <w:pPr>
        <w:pStyle w:val="Heading2"/>
      </w:pPr>
      <w:r>
        <w:t xml:space="preserve">Educational Initiatives</w:t>
      </w:r>
    </w:p>
    <w:p>
      <w:pPr>
        <w:pStyle w:val="FirstParagraph"/>
      </w:pPr>
      <w:r>
        <w:t xml:space="preserve">To sustain this momentum, educational institutions in</w:t>
      </w:r>
      <w:r>
        <w:t xml:space="preserve"> </w:t>
      </w:r>
      <w:r>
        <w:t xml:space="preserve">Universities such as the Université Félix Houphouët-Boigny (UFHB) are increasingly integrating applied mathematics into their curricula. Partnerships with international tech hubs and local startups are fostering an environment where students can apply theoretical knowledge to real-world problems in Abidjan. Workshops on Python programming, statistical modeling, and machine learning are becoming more prevalent, bridging the gap between academic theory and industrial application.</w:t>
      </w:r>
    </w:p>
    <w:bookmarkEnd w:id="24"/>
    <w:bookmarkStart w:id="25" w:name="case-study-smart-city-solutions"/>
    <w:p>
      <w:pPr>
        <w:pStyle w:val="Heading2"/>
      </w:pPr>
      <w:r>
        <w:t xml:space="preserve">Case Study: Smart City Solutions</w:t>
      </w:r>
    </w:p>
    <w:p>
      <w:pPr>
        <w:pStyle w:val="FirstParagraph"/>
      </w:pPr>
      <w:r>
        <w:t xml:space="preserve">The development of smart city initiatives in Abidjan provides a concrete example of</w:t>
      </w:r>
      <w:r>
        <w:t xml:space="preserve"> </w:t>
      </w:r>
      <w:r>
        <w:t xml:space="preserve">Consider the implementation of intelligent traffic management systems. By utilizing differential equations and network theory, mathematicians can simulate traffic flow patterns during peak hours. These simulations help city planners design better road layouts and optimize signal timing at intersections along crucial arteries like Boulevard de la République or the Autoroute du Nord.</w:t>
      </w:r>
    </w:p>
    <w:p>
      <w:pPr>
        <w:pStyle w:val="BodyText"/>
      </w:pPr>
      <w:r>
        <w:t xml:space="preserve">Furthermore, in the realm of public health, mathematical epidemiology played a critical role during recent health crises. Models developed by local experts helped predict outbreak trajectories, allowing for targeted interventions that minimized economic disruption while saving lives. This demonstrates the tangible societal value of</w:t>
      </w:r>
    </w:p>
    <w:bookmarkEnd w:id="25"/>
    <w:bookmarkStart w:id="26" w:name="conclusion-and-future-outlook"/>
    <w:p>
      <w:pPr>
        <w:pStyle w:val="Heading2"/>
      </w:pPr>
      <w:r>
        <w:t xml:space="preserve">Conclusion and Future Outlook</w:t>
      </w:r>
    </w:p>
    <w:p>
      <w:pPr>
        <w:pStyle w:val="FirstParagraph"/>
      </w:pPr>
      <w:r>
        <w:t xml:space="preserve">The trajectory of</w:t>
      </w:r>
      <w:r>
        <w:t xml:space="preserve"> </w:t>
      </w:r>
      <w:r>
        <w:t xml:space="preserve">As Abidjan continues to position itself as a regional leader in technology and finance, the demand for skilled mathematicians will only intensify. It is imperative that government policies support STEM (Science, Technology, Engineering, and Mathematics) education at all levels. Investment in research facilities should be prioritized to ensure that local talent remains within the country rather than seeking opportunities abroad.</w:t>
      </w:r>
    </w:p>
    <w:p>
      <w:pPr>
        <w:pStyle w:val="BodyText"/>
      </w:pPr>
      <w:r>
        <w:t xml:space="preserve">Moreover, fostering collaboration between academia and industry is crucial. Joint ventures between universities in Abidjan and corporate entities can lead to innovative solutions that are tailored specifically to the Ivorian context. By empowering</w:t>
      </w:r>
    </w:p>
    <w:bookmarkEnd w:id="26"/>
    <w:p>
      <w:pPr>
        <w:pStyle w:val="BodyText"/>
      </w:pPr>
      <w:r>
        <w:t xml:space="preserve">© 2023 Academic Poster Presentation Series. Promoting Mathematical Excellence in Ivory Coast Abidjan.</w:t>
      </w:r>
    </w:p>
    <w:p>
      <w:pPr>
        <w:pStyle w:val="BodyText"/>
      </w:pPr>
      <w:r>
        <w:t xml:space="preserve">Contact: research@abidjan-math.org | Website: www.ivory-coast-mathematics.org</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Modern Mathematician in Ivory Coast Abidjan</dc:title>
  <dc:creator/>
  <dc:language>en</dc:language>
  <cp:keywords/>
  <dcterms:created xsi:type="dcterms:W3CDTF">2026-07-29T05:51:32Z</dcterms:created>
  <dcterms:modified xsi:type="dcterms:W3CDTF">2026-07-29T05:51:32Z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