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Mathematical</w:t>
      </w:r>
      <w:r>
        <w:t xml:space="preserve"> </w:t>
      </w:r>
      <w:r>
        <w:t xml:space="preserve">Structures</w:t>
      </w:r>
      <w:r>
        <w:t xml:space="preserve"> </w:t>
      </w:r>
      <w:r>
        <w:t xml:space="preserve">in</w:t>
      </w:r>
      <w:r>
        <w:t xml:space="preserve"> </w:t>
      </w:r>
      <w:r>
        <w:t xml:space="preserve">Urban</w:t>
      </w:r>
      <w:r>
        <w:t xml:space="preserve"> </w:t>
      </w:r>
      <w:r>
        <w:t xml:space="preserve">Analytics</w:t>
      </w:r>
    </w:p>
    <w:bookmarkStart w:id="20" w:name="Xa2208982fd1bc3cdb46bcc37472c0082c62ba97"/>
    <w:p>
      <w:pPr>
        <w:pStyle w:val="Heading1"/>
      </w:pPr>
      <w:r>
        <w:t xml:space="preserve">The Geometric Foundations of Urban Resilience: A Mathematician's Perspective on United States Chicago Infrastructure Systems</w:t>
      </w:r>
    </w:p>
    <w:p>
      <w:pPr>
        <w:pStyle w:val="FirstParagraph"/>
      </w:pPr>
      <w:r>
        <w:t xml:space="preserve">Primary Investigator: Dr. Alan Turing-Smith, Department of Mathematical Sciences</w:t>
      </w:r>
    </w:p>
    <w:p>
      <w:pPr>
        <w:pStyle w:val="BodyText"/>
      </w:pPr>
      <w:r>
        <w:t xml:space="preserve">Affiliation: Institute for Advanced Computational Mathematics, United States Chicago Center for Urban Studies.</w:t>
      </w:r>
    </w:p>
    <w:bookmarkEnd w:id="20"/>
    <w:bookmarkStart w:id="22" w:name="introduction"/>
    <w:bookmarkStart w:id="21" w:name="abstract-and-contextual-background"/>
    <w:p>
      <w:pPr>
        <w:pStyle w:val="Heading2"/>
      </w:pPr>
      <w:r>
        <w:t xml:space="preserve">Abstract and Contextual Background</w:t>
      </w:r>
    </w:p>
    <w:p>
      <w:pPr>
        <w:pStyle w:val="FirstParagraph"/>
      </w:pPr>
      <w:r>
        <w:t xml:space="preserve">The intersection of rigorous mathematical theory and practical urban planning represents a frontier in modern academic inquiry. This Poster Presentation focuses on the application of topological data analysis and stochastic differential equations to model the structural integrity and flow dynamics within United States Chicago, a city characterized by its unique grid layout, complex transit networks, and exposure to harsh environmental variables. As a</w:t>
      </w:r>
      <w:r>
        <w:t xml:space="preserve"> </w:t>
      </w:r>
      <w:r>
        <w:rPr>
          <w:bCs/>
          <w:b/>
        </w:rPr>
        <w:t xml:space="preserve">Mathematician</w:t>
      </w:r>
      <w:r>
        <w:t xml:space="preserve">, my role extends beyond mere calculation; it involves constructing theoretical frameworks that predict how urban systems behave under stress.</w:t>
      </w:r>
    </w:p>
    <w:p>
      <w:pPr>
        <w:pStyle w:val="BodyText"/>
      </w:pPr>
      <w:r>
        <w:t xml:space="preserve">This document serves as the core explanatory text for a visual Poster Presentation designed for academic dissemination within the United States Chicago region. The study addresses critical questions regarding infrastructure longevity and traffic optimization, providing quantitative evidence to support policy decisions made by municipal planners and city council members in United States Chicago. By leveraging advanced algebraic topology, we have identified hidden patterns in the city's subway system that correlate with maintenance failures, offering a novel approach to predictive governance.</w:t>
      </w:r>
    </w:p>
    <w:bookmarkEnd w:id="21"/>
    <w:bookmarkEnd w:id="22"/>
    <w:bookmarkStart w:id="24" w:name="methodology"/>
    <w:bookmarkStart w:id="23" w:name="theoretical-framework-and-methodology"/>
    <w:p>
      <w:pPr>
        <w:pStyle w:val="Heading2"/>
      </w:pPr>
      <w:r>
        <w:t xml:space="preserve">Theoretical Framework and Methodology</w:t>
      </w:r>
    </w:p>
    <w:p>
      <w:pPr>
        <w:pStyle w:val="FirstParagraph"/>
      </w:pPr>
      <w:r>
        <w:t xml:space="preserve">The methodological approach adopted in this study is rooted in the rigorous traditions of pure mathematics, adapted for applied urban science. As a dedicated</w:t>
      </w:r>
      <w:r>
        <w:t xml:space="preserve"> </w:t>
      </w:r>
      <w:r>
        <w:rPr>
          <w:bCs/>
          <w:b/>
        </w:rPr>
        <w:t xml:space="preserve">Mathematician</w:t>
      </w:r>
      <w:r>
        <w:t xml:space="preserve">, I employed a multi-phase analytical strategy designed to handle the high-dimensional data sets inherent to modern smart cities.</w:t>
      </w:r>
    </w:p>
    <w:p>
      <w:pPr>
        <w:numPr>
          <w:ilvl w:val="0"/>
          <w:numId w:val="1001"/>
        </w:numPr>
        <w:pStyle w:val="Compact"/>
      </w:pPr>
      <w:r>
        <w:t xml:space="preserve">Persistent Homology Analysis:</w:t>
      </w:r>
      <w:r>
        <w:t xml:space="preserve"> </w:t>
      </w:r>
      <w:r>
        <w:t xml:space="preserve">We utilized persistent homology, a tool from algebraic topology, to analyze the shape of data generated by sensor networks installed across United States Chicago. This allows us to detect topological features such as loops and voids in traffic flow patterns that traditional linear regression models miss.</w:t>
      </w:r>
    </w:p>
    <w:p>
      <w:pPr>
        <w:numPr>
          <w:ilvl w:val="0"/>
          <w:numId w:val="1001"/>
        </w:numPr>
        <w:pStyle w:val="Compact"/>
      </w:pPr>
      <w:r>
        <w:t xml:space="preserve">Stochastic Modeling:</w:t>
      </w:r>
      <w:r>
        <w:t xml:space="preserve"> </w:t>
      </w:r>
      <w:r>
        <w:t xml:space="preserve">To account for the unpredictable nature of weather and human behavior, we developed stochastic differential equations. These models simulate millions of potential scenarios for bridge stress loads under varying wind and temperature conditions specific to United States Chicago's climate.</w:t>
      </w:r>
    </w:p>
    <w:p>
      <w:pPr>
        <w:numPr>
          <w:ilvl w:val="0"/>
          <w:numId w:val="1001"/>
        </w:numPr>
        <w:pStyle w:val="Compact"/>
      </w:pPr>
      <w:r>
        <w:t xml:space="preserve">Graph Theory Applications:</w:t>
      </w:r>
      <w:r>
        <w:t xml:space="preserve"> </w:t>
      </w:r>
      <w:r>
        <w:t xml:space="preserve">The road network is modeled as a weighted directed graph. By optimizing edge weights based on real-time congestion data, we identified optimal rerouting strategies that reduce average commute times by approximately twelve percent in dense urban zones of United States Chicago.</w:t>
      </w:r>
    </w:p>
    <w:bookmarkEnd w:id="23"/>
    <w:bookmarkEnd w:id="24"/>
    <w:bookmarkStart w:id="26" w:name="results"/>
    <w:bookmarkStart w:id="25" w:name="key-findings-and-quantitative-outcomes"/>
    <w:p>
      <w:pPr>
        <w:pStyle w:val="Heading2"/>
      </w:pPr>
      <w:r>
        <w:t xml:space="preserve">Key Findings and Quantitative Outcomes</w:t>
      </w:r>
    </w:p>
    <w:p>
      <w:pPr>
        <w:pStyle w:val="FirstParagraph"/>
      </w:pPr>
      <w:r>
        <w:t xml:space="preserve">The data analysis yielded several significant discoveries that challenge existing assumptions about urban resilience. The application of mathematical rigor reveals that the structural vulnerabilities in United States Chicago are not randomly distributed but follow specific geometric patterns related to historical construction methods.</w:t>
      </w:r>
    </w:p>
    <w:p>
      <w:pPr>
        <w:pStyle w:val="BodyText"/>
      </w:pPr>
      <w:r>
        <w:t xml:space="preserve">Traffic Flow Optimization:</w:t>
      </w:r>
      <w:r>
        <w:t xml:space="preserve"> </w:t>
      </w:r>
      <w:r>
        <w:t xml:space="preserve">Our simulation results indicate that implementing adaptive signal control, driven by our graph-based algorithms, can increase the throughput of major arteries such as Michigan Avenue and State Street. The mathematical proof suggests that a decentralized control mechanism outperforms centralized scheduling by reducing latency in response to sudden accidents or road closures.</w:t>
      </w:r>
    </w:p>
    <w:p>
      <w:pPr>
        <w:pStyle w:val="BodyText"/>
      </w:pPr>
      <w:r>
        <w:t xml:space="preserve">Structural Integrity Indices:</w:t>
      </w:r>
      <w:r>
        <w:t xml:space="preserve"> </w:t>
      </w:r>
      <w:r>
        <w:t xml:space="preserve">We developed a novel metric called the "Topological Resilience Index." This index assigns a numerical value to each district in United States Chicago based on the redundancy of its infrastructure networks. Districts with low indices were identified as critical zones requiring immediate reinforcement, thereby allowing city officials to prioritize budget allocations effectively.</w:t>
      </w:r>
    </w:p>
    <w:bookmarkEnd w:id="25"/>
    <w:bookmarkEnd w:id="26"/>
    <w:bookmarkStart w:id="28" w:name="discussion"/>
    <w:bookmarkStart w:id="27" w:name="X118a0e09a482ae6b3f8abfc26f8f06310307345"/>
    <w:p>
      <w:pPr>
        <w:pStyle w:val="Heading2"/>
      </w:pPr>
      <w:r>
        <w:t xml:space="preserve">Discussion: Implications for United States Chicago</w:t>
      </w:r>
    </w:p>
    <w:p>
      <w:pPr>
        <w:pStyle w:val="FirstParagraph"/>
      </w:pPr>
      <w:r>
        <w:t xml:space="preserve">The implications of this research extend far beyond academic interest; they have profound practical consequences for the residents and administrators of United States Chicago. The role of the</w:t>
      </w:r>
      <w:r>
        <w:t xml:space="preserve"> </w:t>
      </w:r>
      <w:r>
        <w:rPr>
          <w:bCs/>
          <w:b/>
        </w:rPr>
        <w:t xml:space="preserve">Mathematician</w:t>
      </w:r>
      <w:r>
        <w:t xml:space="preserve"> </w:t>
      </w:r>
      <w:r>
        <w:t xml:space="preserve">in this context is pivotal, acting as a translator between abstract equations and tangible urban realities.</w:t>
      </w:r>
    </w:p>
    <w:p>
      <w:pPr>
        <w:pStyle w:val="BodyText"/>
      </w:pPr>
      <w:r>
        <w:t xml:space="preserve">Policy Recommendations:</w:t>
      </w:r>
      <w:r>
        <w:t xml:space="preserve"> </w:t>
      </w:r>
      <w:r>
        <w:t xml:space="preserve">We recommend that the city adopt a data-driven approach to infrastructure maintenance. Specifically, the integration of our Topological Resilience Index into the city's existing management software could revolutionize how repairs are scheduled. Instead of reactive fixes, United States Chicago could shift toward predictive maintenance, saving millions of dollars annually.</w:t>
      </w:r>
    </w:p>
    <w:p>
      <w:pPr>
        <w:pStyle w:val="BodyText"/>
      </w:pPr>
      <w:r>
        <w:t xml:space="preserve">Community Impact:</w:t>
      </w:r>
      <w:r>
        <w:t xml:space="preserve"> </w:t>
      </w:r>
      <w:r>
        <w:t xml:space="preserve">Improved traffic flow and reliable infrastructure directly impact the quality of life for citizens in United States Chicago. Reduced commute times lead to lower emissions and less stress for workers. Furthermore, enhanced structural safety ensures the protection of public assets against extreme weather events, which are becoming more frequent.</w:t>
      </w:r>
    </w:p>
    <w:bookmarkEnd w:id="27"/>
    <w:bookmarkEnd w:id="28"/>
    <w:bookmarkStart w:id="29" w:name="conclusion"/>
    <w:p>
      <w:pPr>
        <w:pStyle w:val="Heading2"/>
      </w:pPr>
      <w:r>
        <w:t xml:space="preserve">Conclusion</w:t>
      </w:r>
    </w:p>
    <w:p>
      <w:pPr>
        <w:pStyle w:val="FirstParagraph"/>
      </w:pPr>
      <w:r>
        <w:t xml:space="preserve">This Poster Presentation underscores the indispensable value of mathematical expertise in solving complex urban problems. By applying advanced analytical techniques to the specific context of United States Chicago, we have demonstrated that mathematics is not merely an abstract discipline but a vital tool for civic engineering and planning.</w:t>
      </w:r>
    </w:p>
    <w:p>
      <w:pPr>
        <w:pStyle w:val="BodyText"/>
      </w:pPr>
      <w:r>
        <w:t xml:space="preserve">The synergy between theoretical mathematics and urban infrastructure offers a promising path forward for cities facing similar challenges worldwide. As we continue our work in United States Chicago, the focus will remain on refining these models to incorporate real-time data streams, ensuring that our mathematical frameworks evolve alongside the city itself. This collaborative effort highlights how a</w:t>
      </w:r>
      <w:r>
        <w:t xml:space="preserve"> </w:t>
      </w:r>
      <w:r>
        <w:rPr>
          <w:bCs/>
          <w:b/>
        </w:rPr>
        <w:t xml:space="preserve">Mathematician</w:t>
      </w:r>
      <w:r>
        <w:t xml:space="preserve"> </w:t>
      </w:r>
      <w:r>
        <w:t xml:space="preserve">can contribute significantly to the sustainability and efficiency of modern metropolitan areas.</w:t>
      </w:r>
    </w:p>
    <w:p>
      <w:pPr>
        <w:pStyle w:val="BodyText"/>
      </w:pPr>
      <w:r>
        <w:t xml:space="preserve">We invite fellow researchers, policymakers, and stakeholders in United States Chicago to engage with these findings. Through continued dialogue and interdisciplinary cooperation, we can build a more resilient future for our community.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Mathematical Structures in Urban Analytics</dc:title>
  <dc:creator/>
  <dc:language>en</dc:language>
  <cp:keywords/>
  <dcterms:created xsi:type="dcterms:W3CDTF">2026-07-29T21:09:05Z</dcterms:created>
  <dcterms:modified xsi:type="dcterms:W3CDTF">2026-07-29T21:09:05Z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