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w:t>
      </w:r>
      <w:r>
        <w:t xml:space="preserve"> </w:t>
      </w:r>
      <w:r>
        <w:t xml:space="preserve">Algiers</w:t>
      </w:r>
    </w:p>
    <w:bookmarkStart w:id="20" w:name="X08934d98b623c9b5588d062ca3554aa75beca13"/>
    <w:p>
      <w:pPr>
        <w:pStyle w:val="Heading1"/>
      </w:pPr>
      <w:r>
        <w:t xml:space="preserve">Advanced Mechanical Systems Integration in Urban Mobility</w:t>
      </w:r>
    </w:p>
    <w:p>
      <w:pPr>
        <w:pStyle w:val="FirstParagraph"/>
      </w:pPr>
      <w:r>
        <w:rPr>
          <w:bCs/>
          <w:b/>
        </w:rPr>
        <w:t xml:space="preserve">Focusing on Mechanic Standards and Implementation Strategies in Algeria, Algiers</w:t>
      </w:r>
    </w:p>
    <w:bookmarkEnd w:id="20"/>
    <w:bookmarkStart w:id="21" w:name="X70b9289199dc50309787fa5b21494d6d65ba630"/>
    <w:p>
      <w:pPr>
        <w:pStyle w:val="Heading2"/>
      </w:pPr>
      <w:r>
        <w:t xml:space="preserve">1. Introduction: The Role of the Mechanic in Modern Urban Infrastructure</w:t>
      </w:r>
    </w:p>
    <w:p>
      <w:pPr>
        <w:pStyle w:val="FirstParagraph"/>
      </w:pPr>
      <w:r>
        <w:t xml:space="preserve">The concept of "Mechanic" extends far beyond the simple repair of individual automobiles; it represents the fundamental engineering and maintenance backbone required to sustain complex urban ecosystems. In the context of a rapidly developing nation like Algeria, particularly in its capital city, Algiers, understanding the technical, operational, and socio-economic dimensions of mechanical systems is critical. This poster presentation aims to analyze how professional mechanical standards can drive efficiency in transportation networks while adhering to local environmental and economic constraints specific to Algiers.</w:t>
      </w:r>
    </w:p>
    <w:p>
      <w:pPr>
        <w:pStyle w:val="BodyText"/>
      </w:pPr>
      <w:r>
        <w:t xml:space="preserve">The primary objective is not merely to fix vehicles but to optimize the lifecycle management of mechanical assets within the dense urban fabric of North Africa. By focusing on "Mechanic" as a discipline, we explore how predictive maintenance, hybrid technology integration, and skilled labor training can reduce carbon footprints and enhance public transit reliability in</w:t>
      </w:r>
      <w:r>
        <w:t xml:space="preserve"> </w:t>
      </w:r>
      <w:r>
        <w:rPr>
          <w:bCs/>
          <w:b/>
        </w:rPr>
        <w:t xml:space="preserve">Algeria Algiers</w:t>
      </w:r>
      <w:r>
        <w:t xml:space="preserve">.</w:t>
      </w:r>
    </w:p>
    <w:bookmarkEnd w:id="21"/>
    <w:bookmarkStart w:id="22" w:name="Xc2abf5790bd25effc741922e9b5bfcaf16aaf48"/>
    <w:p>
      <w:pPr>
        <w:pStyle w:val="Heading2"/>
      </w:pPr>
      <w:r>
        <w:t xml:space="preserve">2. Case Study: The Unique Challenges of Algeria, Algiers</w:t>
      </w:r>
    </w:p>
    <w:p>
      <w:pPr>
        <w:pStyle w:val="FirstParagraph"/>
      </w:pPr>
      <w:r>
        <w:rPr>
          <w:bCs/>
          <w:b/>
        </w:rPr>
        <w:t xml:space="preserve">The Geographic and Climatic Factor:</w:t>
      </w:r>
    </w:p>
    <w:p>
      <w:pPr>
        <w:pStyle w:val="BodyText"/>
      </w:pPr>
      <w:r>
        <w:t xml:space="preserve">Algiers presents a unique set of challenges for mechanical engineering due to its coastal Mediterranean climate combined with inland arid influences. High humidity levels near the port areas accelerate corrosion in undercarriage components, while intense summer heat places significant stress on engine cooling systems and battery technologies in electric vehicles (EVs). A robust "Mechanic" approach must account for these environmental stressors through specialized material selection and maintenance schedules.</w:t>
      </w:r>
    </w:p>
    <w:p>
      <w:pPr>
        <w:pStyle w:val="BodyText"/>
      </w:pPr>
      <w:r>
        <w:rPr>
          <w:bCs/>
          <w:b/>
        </w:rPr>
        <w:t xml:space="preserve">Urban Density and Traffic Patterns:</w:t>
      </w:r>
    </w:p>
    <w:p>
      <w:pPr>
        <w:pStyle w:val="BodyText"/>
      </w:pPr>
      <w:r>
        <w:t xml:space="preserve">The capital city, Algiers, suffers from severe traffic congestion during peak hours. This stop-and-go driving pattern is particularly detrimental to internal combustion engines (ICEs), leading to premature wear of transmission systems and exhaust components. Furthermore the aging fleet of vehicles in</w:t>
      </w:r>
      <w:r>
        <w:t xml:space="preserve"> </w:t>
      </w:r>
      <w:r>
        <w:rPr>
          <w:bCs/>
          <w:b/>
        </w:rPr>
        <w:t xml:space="preserve">Algeria</w:t>
      </w:r>
      <w:r>
        <w:t xml:space="preserve"> </w:t>
      </w:r>
      <w:r>
        <w:t xml:space="preserve">requires a mechanic workforce that is adept at handling older technologies alongside emerging electric and hybrid systems.</w:t>
      </w:r>
    </w:p>
    <w:p>
      <w:pPr>
        <w:pStyle w:val="BodyText"/>
      </w:pPr>
      <w:r>
        <w:rPr>
          <w:bCs/>
          <w:b/>
        </w:rPr>
        <w:t xml:space="preserve">Economic Implications:</w:t>
      </w:r>
    </w:p>
    <w:p>
      <w:pPr>
        <w:pStyle w:val="BodyText"/>
      </w:pPr>
      <w:r>
        <w:t xml:space="preserve">The cost of imported spare parts has historically been high. Therefore, localizing mechanical repair capabilities through advanced "Mechanic" training programs in Algiers can significantly reduce national expenditure on vehicle imports and maintenance outsourcing. This promotes economic resilience and creates skilled employment opportunities within the region.</w:t>
      </w:r>
    </w:p>
    <w:bookmarkEnd w:id="22"/>
    <w:bookmarkStart w:id="26" w:name="X0add1b6a925f5929d28edcb627047d190b2b577"/>
    <w:p>
      <w:pPr>
        <w:pStyle w:val="Heading2"/>
      </w:pPr>
      <w:r>
        <w:t xml:space="preserve">3. Strategic Implementation of Modern Mechanic Practices</w:t>
      </w:r>
    </w:p>
    <w:p>
      <w:pPr>
        <w:pStyle w:val="FirstParagraph"/>
      </w:pPr>
      <w:r>
        <w:t xml:space="preserve">To address the challenges identified above, a three-pronged strategy focusing on Technology, Training, and Infrastructure is proposed for implementation in Algiers.</w:t>
      </w:r>
    </w:p>
    <w:bookmarkStart w:id="23" w:name="X6ad7f7967fec915297c3c5a3afbf125baaff40b"/>
    <w:p>
      <w:pPr>
        <w:pStyle w:val="Heading3"/>
      </w:pPr>
      <w:r>
        <w:t xml:space="preserve">A. Digitalization of Mechanical Diagnostics</w:t>
      </w:r>
    </w:p>
    <w:p>
      <w:pPr>
        <w:pStyle w:val="FirstParagraph"/>
      </w:pPr>
      <w:r>
        <w:t xml:space="preserve">The adoption of OBD-II (On-Board Diagnostics) and IoT (Internet of Things) sensors in commercial fleets allows for real-time monitoring of mechanical health. In Algiers, integrating these tools into municipal buses and private taxi services can shift maintenance from "reactive" to "predictive." This reduces downtime and extends the lifespan of critical mechanical components, ensuring smoother operations in a congested city.</w:t>
      </w:r>
    </w:p>
    <w:bookmarkEnd w:id="23"/>
    <w:bookmarkStart w:id="24" w:name="X640ca137e52dfce5f4acca675c303cb05358a08"/>
    <w:p>
      <w:pPr>
        <w:pStyle w:val="Heading3"/>
      </w:pPr>
      <w:r>
        <w:t xml:space="preserve">B. Specialized Training for Hybrid and Electric Systems</w:t>
      </w:r>
    </w:p>
    <w:p>
      <w:pPr>
        <w:pStyle w:val="FirstParagraph"/>
      </w:pPr>
      <w:r>
        <w:t xml:space="preserve">The Algerian government has expressed interest in diversifying its energy sources. Consequently, the "Mechanic" workforce must be upskilled to handle high-voltage systems. Establishing technical vocational centers in Algiers focused on EV repair ensures that as the vehicle fleet transitions to green energy, there is a qualified local workforce ready to maintain these systems. This prevents dependency on foreign technicians and supports national sustainability goals.</w:t>
      </w:r>
    </w:p>
    <w:bookmarkEnd w:id="24"/>
    <w:bookmarkStart w:id="25" w:name="c.-eco-friendly-workshop-standards"/>
    <w:p>
      <w:pPr>
        <w:pStyle w:val="Heading3"/>
      </w:pPr>
      <w:r>
        <w:t xml:space="preserve">C. Eco-Friendly Workshop Standards</w:t>
      </w:r>
    </w:p>
    <w:p>
      <w:pPr>
        <w:pStyle w:val="FirstParagraph"/>
      </w:pPr>
      <w:r>
        <w:t xml:space="preserve">Traditional mechanical workshops often contribute to soil and water pollution through improper disposal of oil, batteries, and coolant. Implementing strict environmental regulations in Algiers' industrial zones requires "Mechanic" facilities to adopt closed-loop recycling systems for fluids and proper hazardous waste management. This aligns with global best practices while protecting the unique coastal environment of the Algerian capital.</w:t>
      </w:r>
    </w:p>
    <w:bookmarkEnd w:id="25"/>
    <w:bookmarkEnd w:id="26"/>
    <w:bookmarkStart w:id="27" w:name="X914374bcfaadecffa112929ee067e7372ad5116"/>
    <w:p>
      <w:pPr>
        <w:pStyle w:val="Heading2"/>
      </w:pPr>
      <w:r>
        <w:t xml:space="preserve">4. Socio-Economic Benefits for Algeria, Algiers</w:t>
      </w:r>
    </w:p>
    <w:p>
      <w:pPr>
        <w:numPr>
          <w:ilvl w:val="0"/>
          <w:numId w:val="1001"/>
        </w:numPr>
        <w:pStyle w:val="Compact"/>
      </w:pPr>
      <w:r>
        <w:rPr>
          <w:bCs/>
          <w:b/>
        </w:rPr>
        <w:t xml:space="preserve">Emission Reduction:</w:t>
      </w:r>
      <w:r>
        <w:t xml:space="preserve"> </w:t>
      </w:r>
      <w:r>
        <w:t xml:space="preserve">Well-maintained vehicles emit fewer pollutants. By improving the standard of "Mechanic" care, Algiers can see a measurable decrease in particulate matter and NOx levels, directly improving public health outcomes.</w:t>
      </w:r>
    </w:p>
    <w:p>
      <w:pPr>
        <w:numPr>
          <w:ilvl w:val="0"/>
          <w:numId w:val="1001"/>
        </w:numPr>
        <w:pStyle w:val="Compact"/>
      </w:pPr>
      <w:r>
        <w:rPr>
          <w:bCs/>
          <w:b/>
        </w:rPr>
        <w:t xml:space="preserve">Job Creation:</w:t>
      </w:r>
      <w:r>
        <w:t xml:space="preserve"> </w:t>
      </w:r>
      <w:r>
        <w:t xml:space="preserve">Modernizing the mechanical sector creates high-quality jobs for engineers, technicians, and diagnostic specialists. This is crucial for youth employment in</w:t>
      </w:r>
      <w:r>
        <w:t xml:space="preserve"> </w:t>
      </w:r>
      <w:r>
        <w:rPr>
          <w:bCs/>
          <w:b/>
        </w:rPr>
        <w:t xml:space="preserve">Algeria</w:t>
      </w:r>
      <w:r>
        <w:t xml:space="preserve">.</w:t>
      </w:r>
    </w:p>
    <w:p>
      <w:pPr>
        <w:numPr>
          <w:ilvl w:val="0"/>
          <w:numId w:val="1001"/>
        </w:numPr>
        <w:pStyle w:val="Compact"/>
      </w:pPr>
      <w:r>
        <w:t xml:space="preserve">Tourism Infrastructure:</w:t>
      </w:r>
    </w:p>
    <w:bookmarkEnd w:id="27"/>
    <w:bookmarkStart w:id="28" w:name="conclusion"/>
    <w:p>
      <w:pPr>
        <w:pStyle w:val="Heading2"/>
      </w:pPr>
      <w:r>
        <w:t xml:space="preserve">5. Conclusion</w:t>
      </w:r>
    </w:p>
    <w:p>
      <w:pPr>
        <w:pStyle w:val="FirstParagraph"/>
      </w:pPr>
      <w:r>
        <w:t xml:space="preserve">The integration of advanced "Mechanic" principles into the urban infrastructure of Algeria, specifically within the bustling metropolis of Algiers, is not just a technical necessity but an economic imperative. By addressing environmental challenges, modernizing training programs, and adopting digital diagnostic tools, Algiers can transform its transportation sector.</w:t>
      </w:r>
    </w:p>
    <w:p>
      <w:pPr>
        <w:pStyle w:val="BodyText"/>
      </w:pPr>
      <w:r>
        <w:t xml:space="preserve">This poster presentation underscores that "Mechanic" is not merely a trade but a critical pillar of sustainable urban development. For Algeria to thrive as a regional leader in North Africa, investing in the mechanical integrity of its transport systems is essential. The proposed framework offers a roadmap for creating a resilient, efficient, and environmentally conscious mobility solution tailored to the unique context of</w:t>
      </w:r>
      <w:r>
        <w:t xml:space="preserve"> </w:t>
      </w:r>
      <w:r>
        <w:rPr>
          <w:bCs/>
          <w:b/>
        </w:rPr>
        <w:t xml:space="preserve">Algeria Algiers</w:t>
      </w:r>
      <w:r>
        <w:t xml:space="preserve">.</w:t>
      </w:r>
    </w:p>
    <w:bookmarkEnd w:id="28"/>
    <w:p>
      <w:pPr>
        <w:pStyle w:val="BodyText"/>
      </w:pPr>
      <w:r>
        <w:rPr>
          <w:iCs/>
          <w:i/>
        </w:rPr>
        <w:t xml:space="preserve">Note: This poster content is designed for academic dissemination. All data points are representative of current trends in Algerian urban planning and mechanical engineering standards.</w:t>
      </w:r>
    </w:p>
    <w:p>
      <w:pPr>
        <w:pStyle w:val="BodyText"/>
      </w:pPr>
      <w:r>
        <w:br/>
      </w:r>
      <w:r>
        <w:t xml:space="preserve">Contact: Academic Research Division |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 Algiers</dc:title>
  <dc:creator/>
  <dc:language>en</dc:language>
  <cp:keywords/>
  <dcterms:created xsi:type="dcterms:W3CDTF">2026-07-29T07:42:01Z</dcterms:created>
  <dcterms:modified xsi:type="dcterms:W3CDTF">2026-07-29T07:42:01Z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