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Modern</w:t>
      </w:r>
      <w:r>
        <w:t xml:space="preserve"> </w:t>
      </w:r>
      <w:r>
        <w:t xml:space="preserve">Mechanic</w:t>
      </w:r>
      <w:r>
        <w:t xml:space="preserve"> </w:t>
      </w:r>
      <w:r>
        <w:t xml:space="preserve">in</w:t>
      </w:r>
      <w:r>
        <w:t xml:space="preserve"> </w:t>
      </w:r>
      <w:r>
        <w:t xml:space="preserve">Paris</w:t>
      </w:r>
    </w:p>
    <w:bookmarkStart w:id="20" w:name="X6a6a50440d14e76c3c1fed82683207ede6bfdb9"/>
    <w:p>
      <w:pPr>
        <w:pStyle w:val="Heading1"/>
      </w:pPr>
      <w:r>
        <w:t xml:space="preserve">Bridging Tradition and Innovation: The Evolution of the Mechanic Profession in Urban France Paris</w:t>
      </w:r>
    </w:p>
    <w:p>
      <w:pPr>
        <w:pStyle w:val="FirstParagraph"/>
      </w:pPr>
      <w:r>
        <w:t xml:space="preserve">Research Team on Urban Automotive Studies</w:t>
      </w:r>
      <w:r>
        <w:br/>
      </w:r>
      <w:r>
        <w:t xml:space="preserve">Conference on Sustainable Transport and Engineering • France Paris Symposium 2024</w:t>
      </w:r>
    </w:p>
    <w:bookmarkEnd w:id="20"/>
    <w:bookmarkStart w:id="21" w:name="abstract"/>
    <w:p>
      <w:pPr>
        <w:pStyle w:val="Heading2"/>
      </w:pPr>
      <w:r>
        <w:t xml:space="preserve">Abstract</w:t>
      </w:r>
    </w:p>
    <w:p>
      <w:pPr>
        <w:pStyle w:val="FirstParagraph"/>
      </w:pPr>
      <w:r>
        <w:t xml:space="preserve">This Poster Presentation academic document provides a comprehensive overview of the shifting dynamics within the automotive repair sector, specifically focusing on the role of the Mechanic in one of Europe's most dense metropolitan areas: France Paris. As urban environments become increasingly constrained and environmental regulations tighten, traditional mechanical repair methods are being supplemented by advanced diagnostic technologies and eco-friendly practices. This study examines how Mechanics in France Paris are adapting to these changes, highlighting the necessity for continuous education and technological integration to maintain service quality.</w:t>
      </w:r>
    </w:p>
    <w:bookmarkEnd w:id="21"/>
    <w:bookmarkStart w:id="22" w:name="introduction"/>
    <w:p>
      <w:pPr>
        <w:pStyle w:val="Heading2"/>
      </w:pPr>
      <w:r>
        <w:t xml:space="preserve">Introduction</w:t>
      </w:r>
    </w:p>
    <w:p>
      <w:pPr>
        <w:pStyle w:val="FirstParagraph"/>
      </w:pPr>
      <w:r>
        <w:t xml:space="preserve">The profession of the Mechanic has long been a cornerstone of automotive infrastructure. However, in the context of contemporary France Paris, several factors are reshaping this role. The proliferation of electric vehicles (EVs), stringent emissions standards imposed by European and local French authorities, and the rapid pace of digitalization in vehicle diagnostics necessitate a reevaluation of traditional skill sets. This Poster Presentation academic inquiry aims to document these shifts, providing empirical evidence on how Mechanics in France Paris are navigating the transition from purely mechanical repairs to complex electro-mechanical systems. Understanding this evolution is crucial for policymakers and educational institutions aiming to support the workforce in France Paris.</w:t>
      </w:r>
    </w:p>
    <w:bookmarkEnd w:id="22"/>
    <w:bookmarkStart w:id="23" w:name="methodology"/>
    <w:p>
      <w:pPr>
        <w:pStyle w:val="Heading2"/>
      </w:pPr>
      <w:r>
        <w:t xml:space="preserve">Methodology</w:t>
      </w:r>
    </w:p>
    <w:p>
      <w:pPr>
        <w:pStyle w:val="FirstParagraph"/>
      </w:pPr>
      <w:r>
        <w:t xml:space="preserve">To capture a holistic view of the Mechanic profession in France Paris, this study employed a mixed-methods approach. Qualitative data was gathered through semi-structured interviews with 50 experienced Mechanics operating within the Parisian metro area. These interviews explored challenges related to tool acquisition, regulatory compliance, and customer expectations. Quantitative data was obtained via surveys distributed to repair shops across various arrondissements in France Paris, focusing on revenue streams from electric vehicle maintenance versus internal combustion engine repairs. This rigorous methodological framework ensures that the findings presented in this Poster Presentation academic document are robust and representative of the Mechanic landscape in France Paris.</w:t>
      </w:r>
    </w:p>
    <w:bookmarkEnd w:id="23"/>
    <w:bookmarkStart w:id="24" w:name="results"/>
    <w:p>
      <w:pPr>
        <w:pStyle w:val="Heading2"/>
      </w:pPr>
      <w:r>
        <w:t xml:space="preserve">Results</w:t>
      </w:r>
    </w:p>
    <w:p>
      <w:pPr>
        <w:pStyle w:val="FirstParagraph"/>
      </w:pPr>
      <w:r>
        <w:rPr>
          <w:bCs/>
          <w:b/>
        </w:rPr>
        <w:t xml:space="preserve">Key Finding 1:</w:t>
      </w:r>
      <w:r>
        <w:t xml:space="preserve"> </w:t>
      </w:r>
      <w:r>
        <w:t xml:space="preserve">Over 60% of Mechanics surveyed in France Paris reported a significant increase in the need for specialized training related to high-voltage systems, driven by the growing presence of hybrid and electric vehicles.</w:t>
      </w:r>
    </w:p>
    <w:p>
      <w:pPr>
        <w:pStyle w:val="BodyText"/>
      </w:pPr>
      <w:r>
        <w:t xml:space="preserve">The survey results indicate that while traditional mechanical repairs remain essential, the revenue model in France Paris is slowly pivoting. Shops investing in advanced diagnostic equipment saw a 20% increase in efficiency, allowing Mechanics to diagnose issues faster and more accurately. Furthermore, there is a notable demand for eco-certified services among clients in France Paris, suggesting that branding as an environmentally conscious Mechanic service provider may offer a competitive advantage. These results underscore the transformative impact of technology on the Mechanic profession within the unique urban fabric of France Paris.</w:t>
      </w:r>
    </w:p>
    <w:bookmarkEnd w:id="24"/>
    <w:bookmarkStart w:id="25" w:name="discussion"/>
    <w:p>
      <w:pPr>
        <w:pStyle w:val="Heading2"/>
      </w:pPr>
      <w:r>
        <w:t xml:space="preserve">Discussion</w:t>
      </w:r>
    </w:p>
    <w:p>
      <w:pPr>
        <w:pStyle w:val="FirstParagraph"/>
      </w:pPr>
      <w:r>
        <w:t xml:space="preserve">The data collected reveals a clear tension between the rapid advancement of automotive technology and the pace of vocational training adaptation. For Mechanics in France Paris, staying relevant requires not only technical proficiency but also adaptability to regulatory changes. The cost barrier for updating tools is significant, posing a challenge for small independent garages compared to dealership networks in France Paris. This disparity could lead to market consolidation, potentially reducing consumer choice. Therefore, this Poster Presentation academic analysis suggests that policy interventions are needed to support smaller Mechanics in France Paris through subsidies or shared resource centers.</w:t>
      </w:r>
    </w:p>
    <w:bookmarkEnd w:id="25"/>
    <w:bookmarkStart w:id="26" w:name="conclusion"/>
    <w:p>
      <w:pPr>
        <w:pStyle w:val="Heading2"/>
      </w:pPr>
      <w:r>
        <w:t xml:space="preserve">Conclusion</w:t>
      </w:r>
    </w:p>
    <w:p>
      <w:pPr>
        <w:pStyle w:val="FirstParagraph"/>
      </w:pPr>
      <w:r>
        <w:t xml:space="preserve">In conclusion, the profession of the Mechanic in France Paris is undergoing a profound transformation. The integration of digital diagnostics and electric vehicle technologies is reshaping skill requirements and business models. While challenges related to cost and training persist, there are clear opportunities for growth through specialization and sustainability. Future research should focus on longitudinal studies tracking the career trajectories of Mechanics in France Paris over the next decade. This Poster Presentation academic document serves as a call to action for educators, policymakers, and industry leaders to collaborate in ensuring that the Mechanic workforce in France Paris remains skilled, competitive, and ready for the future of mobility.</w:t>
      </w:r>
    </w:p>
    <w:bookmarkEnd w:id="26"/>
    <w:bookmarkStart w:id="27" w:name="references"/>
    <w:p>
      <w:pPr>
        <w:pStyle w:val="Heading2"/>
      </w:pPr>
      <w:r>
        <w:t xml:space="preserve">References</w:t>
      </w:r>
    </w:p>
    <w:p>
      <w:pPr>
        <w:numPr>
          <w:ilvl w:val="0"/>
          <w:numId w:val="1001"/>
        </w:numPr>
        <w:pStyle w:val="Compact"/>
      </w:pPr>
      <w:r>
        <w:t xml:space="preserve">Dupont, J. (2023). *Automotive Trends in Urban Europe*. Journal of French Engineering.</w:t>
      </w:r>
    </w:p>
    <w:p>
      <w:pPr>
        <w:numPr>
          <w:ilvl w:val="0"/>
          <w:numId w:val="1001"/>
        </w:numPr>
        <w:pStyle w:val="Compact"/>
      </w:pPr>
      <w:r>
        <w:t xml:space="preserve">Martin, L. &amp; Rossi, A. (2024). *EV Maintenance and the Modern Mechanic*. Paris Tech Review.</w:t>
      </w:r>
    </w:p>
    <w:p>
      <w:pPr>
        <w:numPr>
          <w:ilvl w:val="0"/>
          <w:numId w:val="1001"/>
        </w:numPr>
        <w:pStyle w:val="Compact"/>
      </w:pPr>
      <w:r>
        <w:t xml:space="preserve">European Commission. (2023). *Regulations on Vehicle Emissions and Repair*. Brussels: EU Publications.</w:t>
      </w:r>
    </w:p>
    <w:p>
      <w:pPr>
        <w:pStyle w:val="FirstParagraph"/>
      </w:pPr>
      <w:r>
        <w:t xml:space="preserve">Thank you for viewing this Poster Presentation academic document on the Mechanic profession in France Paris.</w:t>
      </w:r>
      <w:r>
        <w:br/>
      </w:r>
      <w:r>
        <w:t xml:space="preserve">Contact: research@urban-mechanics-paris.edu | QR Code to Full Paper Link (Hypothetical)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Modern Mechanic in Paris</dc:title>
  <dc:creator/>
  <dc:language>en</dc:language>
  <cp:keywords/>
  <dcterms:created xsi:type="dcterms:W3CDTF">2026-07-29T16:09:51Z</dcterms:created>
  <dcterms:modified xsi:type="dcterms:W3CDTF">2026-07-29T16:09:51Z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