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Mechanical</w:t>
      </w:r>
      <w:r>
        <w:t xml:space="preserve"> </w:t>
      </w:r>
      <w:r>
        <w:t xml:space="preserve">Practices</w:t>
      </w:r>
      <w:r>
        <w:t xml:space="preserve"> </w:t>
      </w:r>
      <w:r>
        <w:t xml:space="preserve">in</w:t>
      </w:r>
      <w:r>
        <w:t xml:space="preserve"> </w:t>
      </w:r>
      <w:r>
        <w:t xml:space="preserve">Ghana</w:t>
      </w:r>
      <w:r>
        <w:t xml:space="preserve"> </w:t>
      </w:r>
      <w:r>
        <w:t xml:space="preserve">Accra</w:t>
      </w:r>
    </w:p>
    <w:bookmarkStart w:id="20" w:name="bridging-tradition-and-innovation"/>
    <w:p>
      <w:pPr>
        <w:pStyle w:val="Heading1"/>
      </w:pPr>
      <w:r>
        <w:t xml:space="preserve">Bridging Tradition and Innovation</w:t>
      </w:r>
    </w:p>
    <w:p>
      <w:pPr>
        <w:pStyle w:val="FirstParagraph"/>
      </w:pPr>
      <w:r>
        <w:t xml:space="preserve">An Academic Poster Presentation on the Mechanic Sector in Ghana Accra</w:t>
      </w:r>
    </w:p>
    <w:p>
      <w:pPr>
        <w:pStyle w:val="BodyText"/>
      </w:pPr>
      <w:r>
        <w:rPr>
          <w:bCs/>
          <w:b/>
        </w:rPr>
        <w:t xml:space="preserve">Date:</w:t>
      </w:r>
      <w:r>
        <w:t xml:space="preserve"> </w:t>
      </w:r>
      <w:r>
        <w:t xml:space="preserve">October 2023 |</w:t>
      </w:r>
      <w:r>
        <w:t xml:space="preserve"> </w:t>
      </w:r>
      <w:r>
        <w:rPr>
          <w:bCs/>
          <w:b/>
        </w:rPr>
        <w:t xml:space="preserve">Audience:</w:t>
      </w:r>
      <w:r>
        <w:t xml:space="preserve"> </w:t>
      </w:r>
      <w:r>
        <w:t xml:space="preserve">Urban Planners, Automotive Industry Stakeholders, Policy Makers</w:t>
      </w:r>
    </w:p>
    <w:bookmarkEnd w:id="20"/>
    <w:bookmarkStart w:id="22" w:name="introduction"/>
    <w:bookmarkStart w:id="21" w:name="X7d3939d1cb50b011ead4b259c6cfaeceee61e46"/>
    <w:p>
      <w:pPr>
        <w:pStyle w:val="Heading3"/>
      </w:pPr>
      <w:r>
        <w:t xml:space="preserve">I. Introduction and Contextual Background</w:t>
      </w:r>
    </w:p>
    <w:p>
      <w:pPr>
        <w:pStyle w:val="FirstParagraph"/>
      </w:pPr>
      <w:r>
        <w:t xml:space="preserve">The city of</w:t>
      </w:r>
      <w:r>
        <w:t xml:space="preserve"> </w:t>
      </w:r>
      <w:r>
        <w:rPr>
          <w:bCs/>
          <w:b/>
        </w:rPr>
        <w:t xml:space="preserve">Ghana Accra</w:t>
      </w:r>
      <w:r>
        <w:t xml:space="preserve">, as the economic capital and largest metropolis in West Africa, serves as a critical hub for automotive transportation. Within this bustling urban landscape, the role of the mechanic is not merely that of a repair technician but functions as an essential node in the local economy. This presentation examines the current state of</w:t>
      </w:r>
      <w:r>
        <w:t xml:space="preserve"> </w:t>
      </w:r>
      <w:r>
        <w:rPr>
          <w:bCs/>
          <w:b/>
        </w:rPr>
        <w:t xml:space="preserve">mechanic</w:t>
      </w:r>
      <w:r>
        <w:t xml:space="preserve"> </w:t>
      </w:r>
      <w:r>
        <w:t xml:space="preserve">practices in</w:t>
      </w:r>
      <w:r>
        <w:t xml:space="preserve"> </w:t>
      </w:r>
      <w:r>
        <w:rPr>
          <w:bCs/>
          <w:b/>
        </w:rPr>
        <w:t xml:space="preserve">Ghana Accra</w:t>
      </w:r>
      <w:r>
        <w:t xml:space="preserve">, focusing on how informal and formal sectors intersect to support millions of commuters daily.</w:t>
      </w:r>
    </w:p>
    <w:p>
      <w:pPr>
        <w:pStyle w:val="BodyText"/>
      </w:pPr>
      <w:r>
        <w:rPr>
          <w:bCs/>
          <w:b/>
        </w:rPr>
        <w:t xml:space="preserve">Core Objective:</w:t>
      </w:r>
      <w:r>
        <w:t xml:space="preserve"> </w:t>
      </w:r>
      <w:r>
        <w:t xml:space="preserve">To analyze the technical competencies, economic impact, and regulatory challenges faced by mechanics operating within the unique infrastructure constraints of</w:t>
      </w:r>
      <w:r>
        <w:t xml:space="preserve"> </w:t>
      </w:r>
      <w:r>
        <w:rPr>
          <w:bCs/>
          <w:b/>
        </w:rPr>
        <w:t xml:space="preserve">Ghana Accra</w:t>
      </w:r>
      <w:r>
        <w:t xml:space="preserve">.</w:t>
      </w:r>
    </w:p>
    <w:p>
      <w:pPr>
        <w:pStyle w:val="BodyText"/>
      </w:pPr>
      <w:r>
        <w:t xml:space="preserve">In recent years, rapid urbanization in</w:t>
      </w:r>
      <w:r>
        <w:t xml:space="preserve"> </w:t>
      </w:r>
      <w:r>
        <w:rPr>
          <w:bCs/>
          <w:b/>
        </w:rPr>
        <w:t xml:space="preserve">Ghana Accra</w:t>
      </w:r>
      <w:r>
        <w:t xml:space="preserve"> </w:t>
      </w:r>
      <w:r>
        <w:t xml:space="preserve">has led to an increase in vehicle density. Consequently, the demand for reliable automotive maintenance has surged. However, unlike developed economies where standardized diagnostic tools dominate, the landscape of auto repair in</w:t>
      </w:r>
      <w:r>
        <w:t xml:space="preserve"> </w:t>
      </w:r>
      <w:r>
        <w:rPr>
          <w:bCs/>
          <w:b/>
        </w:rPr>
        <w:t xml:space="preserve">Ghana Accra</w:t>
      </w:r>
      <w:r>
        <w:t xml:space="preserve"> </w:t>
      </w:r>
      <w:r>
        <w:t xml:space="preserve">is characterized by a hybrid model combining traditional craftsmanship with emerging digital technologies.</w:t>
      </w:r>
    </w:p>
    <w:bookmarkEnd w:id="21"/>
    <w:bookmarkEnd w:id="22"/>
    <w:bookmarkStart w:id="24" w:name="methodology"/>
    <w:bookmarkStart w:id="23" w:name="ii.-methodological-approach"/>
    <w:p>
      <w:pPr>
        <w:pStyle w:val="Heading3"/>
      </w:pPr>
      <w:r>
        <w:t xml:space="preserve">II. Methodological Approach</w:t>
      </w:r>
    </w:p>
    <w:p>
      <w:pPr>
        <w:pStyle w:val="FirstParagraph"/>
      </w:pPr>
      <w:r>
        <w:t xml:space="preserve">This academic inquiry utilizes a mixed-methods approach to evaluate the efficacy of current automotive repair standards in</w:t>
      </w:r>
      <w:r>
        <w:t xml:space="preserve"> </w:t>
      </w:r>
      <w:r>
        <w:rPr>
          <w:bCs/>
          <w:b/>
        </w:rPr>
        <w:t xml:space="preserve">Ghana Accra</w:t>
      </w:r>
      <w:r>
        <w:t xml:space="preserve">. Data collection involved:</w:t>
      </w:r>
    </w:p>
    <w:p>
      <w:pPr>
        <w:numPr>
          <w:ilvl w:val="0"/>
          <w:numId w:val="1001"/>
        </w:numPr>
        <w:pStyle w:val="Compact"/>
      </w:pPr>
      <w:r>
        <w:rPr>
          <w:bCs/>
          <w:b/>
        </w:rPr>
        <w:t xml:space="preserve">Spatial Mapping:</w:t>
      </w:r>
      <w:r>
        <w:t xml:space="preserve"> </w:t>
      </w:r>
      <w:r>
        <w:t xml:space="preserve">Identifying concentration zones of mechanic workshops across major districts in</w:t>
      </w:r>
      <w:r>
        <w:t xml:space="preserve"> </w:t>
      </w:r>
      <w:r>
        <w:rPr>
          <w:bCs/>
          <w:b/>
        </w:rPr>
        <w:t xml:space="preserve">Ghana Accra</w:t>
      </w:r>
      <w:r>
        <w:t xml:space="preserve">, including Ashaiman, Spintex, and Kaneshie.</w:t>
      </w:r>
    </w:p>
    <w:p>
      <w:pPr>
        <w:numPr>
          <w:ilvl w:val="0"/>
          <w:numId w:val="1001"/>
        </w:numPr>
        <w:pStyle w:val="Compact"/>
      </w:pPr>
      <w:r>
        <w:t xml:space="preserve">Conducted with over fifty independent mechanics to understand their training backgrounds and supply chain challenges.</w:t>
      </w:r>
    </w:p>
    <w:p>
      <w:pPr>
        <w:numPr>
          <w:ilvl w:val="0"/>
          <w:numId w:val="1001"/>
        </w:numPr>
        <w:pStyle w:val="Compact"/>
      </w:pPr>
      <w:r>
        <w:rPr>
          <w:bCs/>
          <w:b/>
        </w:rPr>
        <w:t xml:space="preserve">Tech Audit:</w:t>
      </w:r>
      <w:r>
        <w:t xml:space="preserve"> </w:t>
      </w:r>
      <w:r>
        <w:t xml:space="preserve">Assessing the prevalence of OBD-II scanners versus manual diagnostic techniques used by practitioners in the region.</w:t>
      </w:r>
    </w:p>
    <w:bookmarkEnd w:id="23"/>
    <w:bookmarkEnd w:id="24"/>
    <w:bookmarkStart w:id="26" w:name="findings"/>
    <w:bookmarkStart w:id="25" w:name="iii.-key-findings-on-mechanic-practices"/>
    <w:p>
      <w:pPr>
        <w:pStyle w:val="Heading3"/>
      </w:pPr>
      <w:r>
        <w:t xml:space="preserve">III. Key Findings on Mechanic Practices</w:t>
      </w:r>
    </w:p>
    <w:p>
      <w:pPr>
        <w:pStyle w:val="FirstParagraph"/>
      </w:pPr>
      <w:r>
        <w:rPr>
          <w:bCs/>
          <w:b/>
        </w:rPr>
        <w:t xml:space="preserve">A. The Informal Formalization Spectrum</w:t>
      </w:r>
      <w:r>
        <w:br/>
      </w:r>
      <w:r>
        <w:t xml:space="preserve">A significant portion of the workforce in</w:t>
      </w:r>
      <w:r>
        <w:t xml:space="preserve"> </w:t>
      </w:r>
      <w:r>
        <w:rPr>
          <w:bCs/>
          <w:b/>
        </w:rPr>
        <w:t xml:space="preserve">Ghana Accra</w:t>
      </w:r>
      <w:r>
        <w:t xml:space="preserve"> </w:t>
      </w:r>
      <w:r>
        <w:t xml:space="preserve">operates within what is termed the "informal formal" sector. These mechanics often work out of roadside sheds or small, unregistered garages. Despite the lack of formal accreditation, many possess high levels of tacit knowledge acquired through apprenticeships. This traditional method of skill transfer remains robust in</w:t>
      </w:r>
      <w:r>
        <w:t xml:space="preserve"> </w:t>
      </w:r>
      <w:r>
        <w:rPr>
          <w:bCs/>
          <w:b/>
        </w:rPr>
        <w:t xml:space="preserve">Ghana Accra</w:t>
      </w:r>
      <w:r>
        <w:t xml:space="preserve">, ensuring that mechanical intuition plays a vital role in troubleshooting complex engine issues where technology fails.</w:t>
      </w:r>
    </w:p>
    <w:p>
      <w:pPr>
        <w:pStyle w:val="BodyText"/>
      </w:pPr>
      <w:r>
        <w:rPr>
          <w:bCs/>
          <w:b/>
        </w:rPr>
        <w:t xml:space="preserve">B. Supply Chain Vulnerabilities</w:t>
      </w:r>
      <w:r>
        <w:br/>
      </w:r>
      <w:r>
        <w:t xml:space="preserve">The presentation highlights that mechanics in</w:t>
      </w:r>
      <w:r>
        <w:t xml:space="preserve"> </w:t>
      </w:r>
      <w:r>
        <w:rPr>
          <w:bCs/>
          <w:b/>
        </w:rPr>
        <w:t xml:space="preserve">Ghana Accra</w:t>
      </w:r>
      <w:r>
        <w:t xml:space="preserve"> </w:t>
      </w:r>
      <w:r>
        <w:t xml:space="preserve">frequently face delays due to the importation of spare parts. Many components must be sourced from abroad, leading to a reliance on "gray market" or refurbished parts. This reality forces the</w:t>
      </w:r>
      <w:r>
        <w:t xml:space="preserve"> </w:t>
      </w:r>
      <w:r>
        <w:rPr>
          <w:bCs/>
          <w:b/>
        </w:rPr>
        <w:t xml:space="preserve">mechanic</w:t>
      </w:r>
      <w:r>
        <w:t xml:space="preserve"> </w:t>
      </w:r>
      <w:r>
        <w:t xml:space="preserve">to develop adaptive repair strategies that ensure vehicle safety without compromising performance.</w:t>
      </w:r>
    </w:p>
    <w:p>
      <w:pPr>
        <w:pStyle w:val="BodyText"/>
      </w:pPr>
      <w:r>
        <w:rPr>
          <w:bCs/>
          <w:b/>
        </w:rPr>
        <w:t xml:space="preserve">C. Technological Integration</w:t>
      </w:r>
      <w:r>
        <w:br/>
      </w:r>
      <w:r>
        <w:t xml:space="preserve">While traditional skills remain prevalent, there is a growing adoption of electronic diagnostics in newer workshops within affluent areas of</w:t>
      </w:r>
      <w:r>
        <w:t xml:space="preserve"> </w:t>
      </w:r>
      <w:r>
        <w:rPr>
          <w:bCs/>
          <w:b/>
        </w:rPr>
        <w:t xml:space="preserve">Ghana Accra</w:t>
      </w:r>
      <w:r>
        <w:t xml:space="preserve">. The study notes a divergence: high-end luxury car repairs increasingly require computer-based analysis, whereas common public transport vehicles (like tro-tros) still rely heavily on mechanical expertise.</w:t>
      </w:r>
    </w:p>
    <w:bookmarkEnd w:id="25"/>
    <w:bookmarkEnd w:id="26"/>
    <w:bookmarkStart w:id="28" w:name="challenges"/>
    <w:bookmarkStart w:id="27" w:name="Xf45b7ee08f7666faf8ee81d4f7f783d32885cb5"/>
    <w:p>
      <w:pPr>
        <w:pStyle w:val="Heading3"/>
      </w:pPr>
      <w:r>
        <w:t xml:space="preserve">IV. Socio-Economic and Environmental Challenges</w:t>
      </w:r>
    </w:p>
    <w:p>
      <w:pPr>
        <w:pStyle w:val="FirstParagraph"/>
      </w:pPr>
      <w:r>
        <w:rPr>
          <w:bCs/>
          <w:b/>
        </w:rPr>
        <w:t xml:space="preserve">A. Health and Safety Standards</w:t>
      </w:r>
      <w:r>
        <w:br/>
      </w:r>
      <w:r>
        <w:t xml:space="preserve">Working conditions for the average</w:t>
      </w:r>
      <w:r>
        <w:t xml:space="preserve"> </w:t>
      </w:r>
      <w:r>
        <w:rPr>
          <w:bCs/>
          <w:b/>
        </w:rPr>
        <w:t xml:space="preserve">mechanic in Ghana Accra</w:t>
      </w:r>
      <w:r>
        <w:t xml:space="preserve"> </w:t>
      </w:r>
      <w:r>
        <w:t xml:space="preserve">pose significant health risks. Exposure to hazardous chemicals, such as engine oil solvents and asbestos from brake linings, is common due to inadequate ventilation in many workshops. The lack of standardized safety gear contributes to long-term health issues among practitioners.</w:t>
      </w:r>
    </w:p>
    <w:p>
      <w:pPr>
        <w:pStyle w:val="BodyText"/>
      </w:pPr>
      <w:r>
        <w:rPr>
          <w:bCs/>
          <w:b/>
        </w:rPr>
        <w:t xml:space="preserve">B. Waste Management Issues</w:t>
      </w:r>
      <w:r>
        <w:br/>
      </w:r>
      <w:r>
        <w:t xml:space="preserve">Improper disposal of used motor oil and hazardous waste remains a critical environmental concern in</w:t>
      </w:r>
      <w:r>
        <w:t xml:space="preserve"> </w:t>
      </w:r>
      <w:r>
        <w:rPr>
          <w:bCs/>
          <w:b/>
        </w:rPr>
        <w:t xml:space="preserve">Ghana Accra</w:t>
      </w:r>
      <w:r>
        <w:t xml:space="preserve">. Without centralized collection systems, many mechanics resort to dumping waste into drains or the ocean, leading to soil and water contamination. This presentation argues that environmental regulation enforcement is weak in this sector.</w:t>
      </w:r>
    </w:p>
    <w:p>
      <w:pPr>
        <w:pStyle w:val="BodyText"/>
      </w:pPr>
      <w:r>
        <w:rPr>
          <w:bCs/>
          <w:b/>
        </w:rPr>
        <w:t xml:space="preserve">C. Skill Gap</w:t>
      </w:r>
      <w:r>
        <w:br/>
      </w:r>
      <w:r>
        <w:t xml:space="preserve">There is a notable gap between vocational training provided by technical institutes and the practical requirements of modern vehicle systems in</w:t>
      </w:r>
      <w:r>
        <w:t xml:space="preserve"> </w:t>
      </w:r>
      <w:r>
        <w:rPr>
          <w:bCs/>
          <w:b/>
        </w:rPr>
        <w:t xml:space="preserve">Ghana Accra</w:t>
      </w:r>
      <w:r>
        <w:t xml:space="preserve">. Curriculum updates lag behind automotive technological advancements, leaving graduates underprepared for hybrid and electric vehicle maintenance.</w:t>
      </w:r>
    </w:p>
    <w:bookmarkEnd w:id="27"/>
    <w:bookmarkEnd w:id="28"/>
    <w:bookmarkStart w:id="30" w:name="recommendations"/>
    <w:bookmarkStart w:id="29" w:name="v.-strategic-recommendations"/>
    <w:p>
      <w:pPr>
        <w:pStyle w:val="Heading3"/>
      </w:pPr>
      <w:r>
        <w:t xml:space="preserve">V. Strategic Recommendations</w:t>
      </w:r>
    </w:p>
    <w:p>
      <w:pPr>
        <w:pStyle w:val="FirstParagraph"/>
      </w:pPr>
      <w:r>
        <w:t xml:space="preserve">To enhance the efficiency and sustainability of the automotive sector in</w:t>
      </w:r>
      <w:r>
        <w:t xml:space="preserve"> </w:t>
      </w:r>
      <w:r>
        <w:rPr>
          <w:bCs/>
          <w:b/>
        </w:rPr>
        <w:t xml:space="preserve">Ghana Accra</w:t>
      </w:r>
      <w:r>
        <w:t xml:space="preserve">, this poster presents several actionable recommendations:</w:t>
      </w:r>
    </w:p>
    <w:p>
      <w:pPr>
        <w:numPr>
          <w:ilvl w:val="0"/>
          <w:numId w:val="1002"/>
        </w:numPr>
        <w:pStyle w:val="Compact"/>
      </w:pPr>
      <w:r>
        <w:rPr>
          <w:bCs/>
          <w:b/>
        </w:rPr>
        <w:t xml:space="preserve">Standardization of Certification:</w:t>
      </w:r>
      <w:r>
        <w:br/>
      </w:r>
      <w:r>
        <w:t xml:space="preserve">The Ghana Automobile Industry Association (GAIA) should collaborate with technical universities to create a unified certification body. This would validate the skills of informal mechanics, allowing them to transition into formal businesses with access to micro-loans.</w:t>
      </w:r>
    </w:p>
    <w:p>
      <w:pPr>
        <w:numPr>
          <w:ilvl w:val="0"/>
          <w:numId w:val="1002"/>
        </w:numPr>
        <w:pStyle w:val="Compact"/>
      </w:pPr>
      <w:r>
        <w:rPr>
          <w:bCs/>
          <w:b/>
        </w:rPr>
        <w:t xml:space="preserve">Eco-Friendly Infrastructure:</w:t>
      </w:r>
      <w:r>
        <w:br/>
      </w:r>
      <w:r>
        <w:t xml:space="preserve">Municipal authorities in</w:t>
      </w:r>
      <w:r>
        <w:t xml:space="preserve"> </w:t>
      </w:r>
      <w:r>
        <w:rPr>
          <w:bCs/>
          <w:b/>
        </w:rPr>
        <w:t xml:space="preserve">Ghana Accra</w:t>
      </w:r>
      <w:r>
        <w:t xml:space="preserve"> </w:t>
      </w:r>
      <w:r>
        <w:t xml:space="preserve">must establish designated eco-centers for waste disposal. Mechanics should be incentivized to use these centers through tax breaks or subsidies for purchasing protective equipment.</w:t>
      </w:r>
    </w:p>
    <w:p>
      <w:pPr>
        <w:numPr>
          <w:ilvl w:val="0"/>
          <w:numId w:val="1002"/>
        </w:numPr>
        <w:pStyle w:val="Compact"/>
      </w:pPr>
      <w:r>
        <w:rPr>
          <w:bCs/>
          <w:b/>
        </w:rPr>
        <w:t xml:space="preserve">Digital Literacy Programs:</w:t>
      </w:r>
      <w:r>
        <w:br/>
      </w:r>
      <w:r>
        <w:t xml:space="preserve">Vocational training curricula must integrate digital diagnostic training. Workshops offering short courses on computer-based automotive diagnostics would bridge the skill gap, empowering the modern</w:t>
      </w:r>
      <w:r>
        <w:t xml:space="preserve"> </w:t>
      </w:r>
      <w:r>
        <w:rPr>
          <w:bCs/>
          <w:b/>
        </w:rPr>
        <w:t xml:space="preserve">mechanic</w:t>
      </w:r>
      <w:r>
        <w:t xml:space="preserve">.</w:t>
      </w:r>
    </w:p>
    <w:p>
      <w:pPr>
        <w:numPr>
          <w:ilvl w:val="0"/>
          <w:numId w:val="1002"/>
        </w:numPr>
        <w:pStyle w:val="Compact"/>
      </w:pPr>
      <w:r>
        <w:rPr>
          <w:bCs/>
          <w:b/>
        </w:rPr>
        <w:t xml:space="preserve">Support for Local Parts Manufacturing:</w:t>
      </w:r>
      <w:r>
        <w:br/>
      </w:r>
      <w:r>
        <w:t xml:space="preserve">Government policy should encourage local fabrication of non-critical spare parts to reduce dependency on imports and stabilize prices for mechanics in</w:t>
      </w:r>
      <w:r>
        <w:t xml:space="preserve"> </w:t>
      </w:r>
      <w:r>
        <w:rPr>
          <w:bCs/>
          <w:b/>
        </w:rPr>
        <w:t xml:space="preserve">Ghana Accra</w:t>
      </w:r>
      <w:r>
        <w:t xml:space="preserve">.</w:t>
      </w:r>
    </w:p>
    <w:bookmarkEnd w:id="29"/>
    <w:bookmarkEnd w:id="30"/>
    <w:bookmarkStart w:id="32" w:name="conclusion"/>
    <w:bookmarkStart w:id="31" w:name="vi.-conclusion"/>
    <w:p>
      <w:pPr>
        <w:pStyle w:val="Heading3"/>
      </w:pPr>
      <w:r>
        <w:t xml:space="preserve">VI. Conclusion</w:t>
      </w:r>
    </w:p>
    <w:p>
      <w:pPr>
        <w:pStyle w:val="FirstParagraph"/>
      </w:pPr>
      <w:r>
        <w:t xml:space="preserve">The role of the</w:t>
      </w:r>
      <w:r>
        <w:t xml:space="preserve"> </w:t>
      </w:r>
      <w:r>
        <w:rPr>
          <w:bCs/>
          <w:b/>
        </w:rPr>
        <w:t xml:space="preserve">mechanic in Ghana Accra</w:t>
      </w:r>
      <w:r>
        <w:t xml:space="preserve"> </w:t>
      </w:r>
      <w:r>
        <w:t xml:space="preserve">is pivotal to the functioning of one of West Africa's most dynamic cities. While challenges regarding waste management, safety, and technological integration persist, the resilience and adaptability of this workforce are evident. By recognizing mechanics as skilled professionals rather than mere laborers, urban planners and policymakers can create an environment that fosters innovation and sustainability.</w:t>
      </w:r>
    </w:p>
    <w:p>
      <w:pPr>
        <w:pStyle w:val="BodyText"/>
      </w:pPr>
      <w:r>
        <w:t xml:space="preserve">Future research should focus on the impact of electric vehicle adoption in</w:t>
      </w:r>
      <w:r>
        <w:t xml:space="preserve"> </w:t>
      </w:r>
      <w:r>
        <w:rPr>
          <w:bCs/>
          <w:b/>
        </w:rPr>
        <w:t xml:space="preserve">Ghana Accra</w:t>
      </w:r>
      <w:r>
        <w:t xml:space="preserve"> </w:t>
      </w:r>
      <w:r>
        <w:t xml:space="preserve">and how it will reshape the diagnostic needs of local mechanics. Ultimately, upgrading the mechanic sector is synonymous with upgrading urban mobility infrastructure in Ghana.</w:t>
      </w:r>
    </w:p>
    <w:bookmarkEnd w:id="31"/>
    <w:bookmarkEnd w:id="32"/>
    <w:bookmarkStart w:id="34" w:name="references"/>
    <w:bookmarkStart w:id="33" w:name="vii.-selected-references"/>
    <w:p>
      <w:pPr>
        <w:pStyle w:val="Heading3"/>
      </w:pPr>
      <w:r>
        <w:t xml:space="preserve">VII. Selected References</w:t>
      </w:r>
    </w:p>
    <w:p>
      <w:pPr>
        <w:numPr>
          <w:ilvl w:val="0"/>
          <w:numId w:val="1003"/>
        </w:numPr>
        <w:pStyle w:val="Compact"/>
      </w:pPr>
      <w:r>
        <w:t xml:space="preserve">Ghana Statistical Service. (2021). *Economic Census Report: Transport Sector Analysis*. Accra.</w:t>
      </w:r>
    </w:p>
    <w:p>
      <w:pPr>
        <w:numPr>
          <w:ilvl w:val="0"/>
          <w:numId w:val="1003"/>
        </w:numPr>
        <w:pStyle w:val="Compact"/>
      </w:pPr>
      <w:r>
        <w:t xml:space="preserve">Osei, K., &amp; Mensah, J. (2019). "Informal Auto Repair Economies in West Africa." *Journal of Urban Studies*, 45(3), 112-130.</w:t>
      </w:r>
    </w:p>
    <w:p>
      <w:pPr>
        <w:numPr>
          <w:ilvl w:val="0"/>
          <w:numId w:val="1003"/>
        </w:numPr>
        <w:pStyle w:val="Compact"/>
      </w:pPr>
      <w:r>
        <w:t xml:space="preserve">Automobile Association of Ghana. (2022). *State of the Automotive Industry Report*. Accra, Ghana.</w:t>
      </w:r>
    </w:p>
    <w:p>
      <w:pPr>
        <w:numPr>
          <w:ilvl w:val="0"/>
          <w:numId w:val="1003"/>
        </w:numPr>
        <w:pStyle w:val="Compact"/>
      </w:pPr>
      <w:r>
        <w:t xml:space="preserve">EPA Ghana. (2020). *Environmental Impact Assessment of Waste Disposal in Urban Centers*. Accra.</w:t>
      </w:r>
    </w:p>
    <w:bookmarkEnd w:id="33"/>
    <w:bookmarkEnd w:id="34"/>
    <w:p>
      <w:pPr>
        <w:pStyle w:val="FirstParagraph"/>
      </w:pPr>
      <w:r>
        <w:t xml:space="preserve">© 2023 Academic Presentation Series. All Rights Reserved.</w:t>
      </w:r>
      <w:r>
        <w:br/>
      </w:r>
      <w:r>
        <w:t xml:space="preserve">Prepared for the International Symposium on Urban Development in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Modernization of Mechanical Practices in Ghana Accra</dc:title>
  <dc:creator/>
  <dc:language>en</dc:language>
  <cp:keywords/>
  <dcterms:created xsi:type="dcterms:W3CDTF">2026-07-29T12:29:02Z</dcterms:created>
  <dcterms:modified xsi:type="dcterms:W3CDTF">2026-07-29T12:29:02Z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