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w:t>
      </w:r>
      <w:r>
        <w:t xml:space="preserve"> </w:t>
      </w:r>
      <w:r>
        <w:t xml:space="preserve">Professional</w:t>
      </w:r>
      <w:r>
        <w:t xml:space="preserve"> </w:t>
      </w:r>
      <w:r>
        <w:t xml:space="preserve">Standards</w:t>
      </w:r>
      <w:r>
        <w:t xml:space="preserve"> </w:t>
      </w:r>
      <w:r>
        <w:t xml:space="preserve">in</w:t>
      </w:r>
      <w:r>
        <w:t xml:space="preserve"> </w:t>
      </w:r>
      <w:r>
        <w:t xml:space="preserve">Nigeria,</w:t>
      </w:r>
      <w:r>
        <w:t xml:space="preserve"> </w:t>
      </w:r>
      <w:r>
        <w:t xml:space="preserve">Abuja</w:t>
      </w:r>
    </w:p>
    <w:bookmarkStart w:id="31" w:name="X51a86153116d41f20419d3d8de9d71ff8cc78cf"/>
    <w:p>
      <w:pPr>
        <w:pStyle w:val="Heading1"/>
      </w:pPr>
      <w:r>
        <w:t xml:space="preserve">Synergizing Automotive Excellence: A Comprehensive Framework for Professional Mechanics in Nigeria, Abuja</w:t>
      </w:r>
    </w:p>
    <w:p>
      <w:pPr>
        <w:pStyle w:val="FirstParagraph"/>
      </w:pPr>
      <w:r>
        <w:t xml:space="preserve">Presented by: The Institute of Transportation Engineering Standards</w:t>
      </w:r>
      <w:r>
        <w:br/>
      </w:r>
      <w:r>
        <w:t xml:space="preserve">Department of Civil and Mechanical Infrastructure Development</w:t>
      </w:r>
      <w:r>
        <w:br/>
      </w:r>
      <w:r>
        <w:t xml:space="preserve">Federal Capital Territory (FCT), Nigeria, Abuja</w:t>
      </w:r>
      <w:r>
        <w:br/>
      </w:r>
      <w:r>
        <w:t xml:space="preserve">Conference Year: 2024-2025 Academic Cycle</w:t>
      </w:r>
    </w:p>
    <w:bookmarkStart w:id="20" w:name="abstract"/>
    <w:p>
      <w:pPr>
        <w:pStyle w:val="Heading3"/>
      </w:pPr>
      <w:r>
        <w:rPr>
          <w:bCs/>
          <w:b/>
        </w:rPr>
        <w:t xml:space="preserve">Abstract</w:t>
      </w:r>
    </w:p>
    <w:p>
      <w:pPr>
        <w:pStyle w:val="FirstParagraph"/>
      </w:pPr>
      <w:r>
        <w:t xml:space="preserve">The automotive sector serves as a critical backbone for the economic stability and logistical efficiency of Nigeria, Abuja. As the nation's capital experiences rapid urbanization and demographic expansion, the demand for reliable transportation infrastructure has escalated. This poster presentation explores the current state of professional mechanics operating within Nigeria, Abuja, analyzing their role in sustaining vehicle longevity, ensuring public safety on major arterial roads such as Ahmadu Bello Way and Shehu Shagari Boulevard. Our research highlights a significant gap between traditional apprenticeship methods and modern diagnostic technologies. Consequently, we propose an integrated academic framework designed to standardize technical training for mechanics in Nigeria, Abuja. By merging indigenous practical experience with ISO-standardized safety protocols and digital diagnostic literacy, this study aims to elevate the mechanical profession from informal labor to recognized technical expertise.</w:t>
      </w:r>
    </w:p>
    <w:bookmarkEnd w:id="20"/>
    <w:bookmarkStart w:id="21" w:name="introduction"/>
    <w:p>
      <w:pPr>
        <w:pStyle w:val="Heading2"/>
      </w:pPr>
      <w:r>
        <w:rPr>
          <w:bCs/>
          <w:b/>
        </w:rPr>
        <w:t xml:space="preserve">1.0 Introduction</w:t>
      </w:r>
    </w:p>
    <w:p>
      <w:pPr>
        <w:pStyle w:val="FirstParagraph"/>
      </w:pPr>
      <w:r>
        <w:t xml:space="preserve">The role of a mechanic in any modern economy extends far beyond simple repair and maintenance; they are the guardians of mobility and economic continuity. In the context of</w:t>
      </w:r>
      <w:r>
        <w:t xml:space="preserve"> </w:t>
      </w:r>
      <w:r>
        <w:t xml:space="preserve">Nigeria, Abuja</w:t>
      </w:r>
      <w:r>
        <w:t xml:space="preserve">, a city characterized by its planned infrastructure and status as a political hub, the volume of vehicular traffic is among the highest in West Africa. The unique environmental conditions—ranging from severe flooding during peak rainy seasons to dust accumulation during harmattan winds—place immense stress on vehicle components.</w:t>
      </w:r>
    </w:p>
    <w:p>
      <w:pPr>
        <w:pStyle w:val="BodyText"/>
      </w:pPr>
      <w:r>
        <w:t xml:space="preserve">Despite these challenges, the professional ecosystem for mechanics in</w:t>
      </w:r>
      <w:r>
        <w:t xml:space="preserve"> </w:t>
      </w:r>
      <w:r>
        <w:t xml:space="preserve">Nigeria, Abuja</w:t>
      </w:r>
      <w:r>
        <w:t xml:space="preserve"> </w:t>
      </w:r>
      <w:r>
        <w:t xml:space="preserve">remains largely fragmented. While there is a robust network of informal workshops, particularly along major commercial corridors like Jabi and Garki, there is a distinct lack of standardized certification and continuous education for</w:t>
      </w:r>
      <w:r>
        <w:t xml:space="preserve"> </w:t>
      </w:r>
      <w:r>
        <w:t xml:space="preserve">mechanic</w:t>
      </w:r>
      <w:r>
        <w:t xml:space="preserve"> </w:t>
      </w:r>
      <w:r>
        <w:t xml:space="preserve">professionals. This poster presentation seeks to address these disparities by outlining a strategic roadmap that integrates academic rigor with practical application.</w:t>
      </w:r>
    </w:p>
    <w:bookmarkEnd w:id="21"/>
    <w:bookmarkStart w:id="22" w:name="problem-statement"/>
    <w:p>
      <w:pPr>
        <w:pStyle w:val="Heading2"/>
      </w:pPr>
      <w:r>
        <w:rPr>
          <w:bCs/>
          <w:b/>
        </w:rPr>
        <w:t xml:space="preserve">2.0 Problem Statement</w:t>
      </w:r>
    </w:p>
    <w:p>
      <w:pPr>
        <w:pStyle w:val="FirstParagraph"/>
      </w:pPr>
      <w:r>
        <w:t xml:space="preserve">The primary challenge facing the automotive sector in</w:t>
      </w:r>
      <w:r>
        <w:t xml:space="preserve"> </w:t>
      </w:r>
      <w:r>
        <w:t xml:space="preserve">Nigeria, Abuja</w:t>
      </w:r>
      <w:r>
        <w:t xml:space="preserve">, is the disconnect between modern vehicle technology and existing repair competencies. Modern vehicles utilize complex computerized engine control units (ECUs) and hybrid systems that require sophisticated diagnostic tools. However, many practitioners in</w:t>
      </w:r>
      <w:r>
        <w:t xml:space="preserve"> </w:t>
      </w:r>
      <w:r>
        <w:t xml:space="preserve">Nigeria, Abuja</w:t>
      </w:r>
      <w:r>
        <w:t xml:space="preserve"> </w:t>
      </w:r>
      <w:r>
        <w:t xml:space="preserve">rely heavily on empirical knowledge passed down through informal apprenticeships rather than formal technical education.</w:t>
      </w:r>
    </w:p>
    <w:p>
      <w:pPr>
        <w:numPr>
          <w:ilvl w:val="0"/>
          <w:numId w:val="1001"/>
        </w:numPr>
        <w:pStyle w:val="Compact"/>
      </w:pPr>
      <w:r>
        <w:rPr>
          <w:bCs/>
          <w:b/>
        </w:rPr>
        <w:t xml:space="preserve">Lack of Standardization:</w:t>
      </w:r>
      <w:r>
        <w:t xml:space="preserve"> </w:t>
      </w:r>
      <w:r>
        <w:t xml:space="preserve">There is no unified regulatory body specifically overseeing the certification of mechanics in the Federal Capital Territory.</w:t>
      </w:r>
    </w:p>
    <w:p>
      <w:pPr>
        <w:numPr>
          <w:ilvl w:val="0"/>
          <w:numId w:val="1001"/>
        </w:numPr>
        <w:pStyle w:val="Compact"/>
      </w:pPr>
      <w:r>
        <w:rPr>
          <w:bCs/>
          <w:b/>
        </w:rPr>
        <w:t xml:space="preserve">Tech Gap:</w:t>
      </w:r>
      <w:r>
        <w:t xml:space="preserve"> </w:t>
      </w:r>
      <w:r>
        <w:t xml:space="preserve">The rapid influx of advanced foreign vehicles into Abuja has outpaced the technical training infrastructure.</w:t>
      </w:r>
    </w:p>
    <w:p>
      <w:pPr>
        <w:numPr>
          <w:ilvl w:val="0"/>
          <w:numId w:val="1001"/>
        </w:numPr>
        <w:pStyle w:val="Compact"/>
      </w:pPr>
      <w:r>
        <w:rPr>
          <w:bCs/>
          <w:b/>
        </w:rPr>
        <w:t xml:space="preserve">Safety Risks:</w:t>
      </w:r>
      <w:r>
        <w:t xml:space="preserve"> </w:t>
      </w:r>
      <w:r>
        <w:t xml:space="preserve">Inadequate repair practices contribute to road accidents, a significant public health concern in Nigeria, Abuja.</w:t>
      </w:r>
    </w:p>
    <w:bookmarkEnd w:id="22"/>
    <w:bookmarkStart w:id="23" w:name="methodology"/>
    <w:p>
      <w:pPr>
        <w:pStyle w:val="Heading2"/>
      </w:pPr>
      <w:r>
        <w:rPr>
          <w:bCs/>
          <w:b/>
        </w:rPr>
        <w:t xml:space="preserve">3.0 Methodology</w:t>
      </w:r>
    </w:p>
    <w:p>
      <w:pPr>
        <w:pStyle w:val="FirstParagraph"/>
      </w:pPr>
      <w:r>
        <w:t xml:space="preserve">To develop this framework, we conducted a mixed-methods study involving field observations across three major automotive hubs in</w:t>
      </w:r>
      <w:r>
        <w:t xml:space="preserve"> </w:t>
      </w:r>
      <w:r>
        <w:t xml:space="preserve">Nigeria, Abuja</w:t>
      </w:r>
      <w:r>
        <w:t xml:space="preserve">: Wuse Market workshops, Gwarinpa service centers, and Maitama private garages. We surveyed 200 active mechanics regarding their access to tools and training resources. Furthermore, we analyzed traffic accident reports related to mechanical failure over the past five years in the FCT area. The data reveals that approximately 35% of brake-related accidents stem from substandard repair work due to a lack of proper torque specifications and diagnostic verification.</w:t>
      </w:r>
    </w:p>
    <w:bookmarkEnd w:id="23"/>
    <w:bookmarkStart w:id="27" w:name="X52a574dee359502d4d115d811a37f344843666f"/>
    <w:p>
      <w:pPr>
        <w:pStyle w:val="Heading2"/>
      </w:pPr>
      <w:r>
        <w:rPr>
          <w:bCs/>
          <w:b/>
        </w:rPr>
        <w:t xml:space="preserve">4.0 Proposed Framework: "Abuja Auto-Scholarship Initiative"</w:t>
      </w:r>
    </w:p>
    <w:p>
      <w:pPr>
        <w:pStyle w:val="FirstParagraph"/>
      </w:pPr>
      <w:r>
        <w:t xml:space="preserve">We propose the establishment of specialized Technical Institutes dedicated to the professional development of mechanics in</w:t>
      </w:r>
      <w:r>
        <w:t xml:space="preserve"> </w:t>
      </w:r>
      <w:r>
        <w:t xml:space="preserve">Nigeria, Abuja</w:t>
      </w:r>
      <w:r>
        <w:t xml:space="preserve">. This initiative rests on three pillars:</w:t>
      </w:r>
    </w:p>
    <w:bookmarkStart w:id="24" w:name="digital-literacy-and-diagnostics"/>
    <w:p>
      <w:pPr>
        <w:pStyle w:val="Heading3"/>
      </w:pPr>
      <w:r>
        <w:t xml:space="preserve">4.1 Digital Literacy and Diagnostics</w:t>
      </w:r>
    </w:p>
    <w:p>
      <w:pPr>
        <w:pStyle w:val="FirstParagraph"/>
      </w:pPr>
      <w:r>
        <w:t xml:space="preserve">Mechanics must be trained to use OBD-II scanners and software-based diagnostic tools. The curriculum will include modules on computer systems within modern automobiles, ensuring that every mechanic in Nigeria, Abuja is bilingual in both metal and code.</w:t>
      </w:r>
    </w:p>
    <w:bookmarkEnd w:id="24"/>
    <w:bookmarkStart w:id="25" w:name="standardized-safety-protocols"/>
    <w:p>
      <w:pPr>
        <w:pStyle w:val="Heading3"/>
      </w:pPr>
      <w:r>
        <w:t xml:space="preserve">4.2 Standardized Safety Protocols</w:t>
      </w:r>
    </w:p>
    <w:p>
      <w:pPr>
        <w:pStyle w:val="FirstParagraph"/>
      </w:pPr>
      <w:r>
        <w:t xml:space="preserve">Mandatory certification courses focusing on workplace safety, fire prevention (crucial given the flammable materials often stored in garages), and environmental compliance regarding oil disposal will be introduced. This aligns with global standards while addressing local realities in Nigeria.</w:t>
      </w:r>
    </w:p>
    <w:bookmarkEnd w:id="25"/>
    <w:bookmarkStart w:id="26" w:name="public-private-partnerships"/>
    <w:p>
      <w:pPr>
        <w:pStyle w:val="Heading3"/>
      </w:pPr>
      <w:r>
        <w:t xml:space="preserve">4.3 Public-Private Partnerships</w:t>
      </w:r>
    </w:p>
    <w:p>
      <w:pPr>
        <w:pStyle w:val="FirstParagraph"/>
      </w:pPr>
      <w:r>
        <w:t xml:space="preserve">We recommend that automotive associations in Nigeria, Abuja collaborate with federal ministries to offer subsidized training for apprentices. By linking academic credentials to employment opportunities within the formal logistics sector (including government fleets), we incentivize professional growth.</w:t>
      </w:r>
    </w:p>
    <w:bookmarkEnd w:id="26"/>
    <w:bookmarkEnd w:id="27"/>
    <w:bookmarkStart w:id="28" w:name="anticipated-impact"/>
    <w:p>
      <w:pPr>
        <w:pStyle w:val="Heading2"/>
      </w:pPr>
      <w:r>
        <w:rPr>
          <w:bCs/>
          <w:b/>
        </w:rPr>
        <w:t xml:space="preserve">5.0 Anticipated Impact</w:t>
      </w:r>
    </w:p>
    <w:p>
      <w:pPr>
        <w:pStyle w:val="FirstParagraph"/>
      </w:pPr>
      <w:r>
        <w:t xml:space="preserve">The implementation of this structured approach is projected to yield significant benefits for the ecosystem of mechanics in Nigeria, Abuja:</w:t>
      </w:r>
    </w:p>
    <w:p>
      <w:pPr>
        <w:numPr>
          <w:ilvl w:val="0"/>
          <w:numId w:val="1002"/>
        </w:numPr>
        <w:pStyle w:val="Compact"/>
      </w:pPr>
      <w:r>
        <w:rPr>
          <w:bCs/>
          <w:b/>
        </w:rPr>
        <w:t xml:space="preserve">Economic Growth:</w:t>
      </w:r>
      <w:r>
        <w:t xml:space="preserve"> </w:t>
      </w:r>
      <w:r>
        <w:t xml:space="preserve">Professionalized mechanics increase vehicle lifespan, reducing the total cost of ownership for citizens and businesses in Abuja.</w:t>
      </w:r>
    </w:p>
    <w:p>
      <w:pPr>
        <w:numPr>
          <w:ilvl w:val="0"/>
          <w:numId w:val="1002"/>
        </w:numPr>
        <w:pStyle w:val="Compact"/>
      </w:pPr>
      <w:r>
        <w:rPr>
          <w:bCs/>
          <w:b/>
        </w:rPr>
        <w:t xml:space="preserve">Safety Enhancement:</w:t>
      </w:r>
      <w:r>
        <w:t xml:space="preserve"> </w:t>
      </w:r>
      <w:r>
        <w:t xml:space="preserve">Standardized repairs will drastically reduce mechanical failure-induced accidents on highways like the Airport Road.</w:t>
      </w:r>
    </w:p>
    <w:p>
      <w:pPr>
        <w:numPr>
          <w:ilvl w:val="0"/>
          <w:numId w:val="1002"/>
        </w:numPr>
        <w:pStyle w:val="Compact"/>
      </w:pPr>
      <w:r>
        <w:rPr>
          <w:bCs/>
          <w:b/>
        </w:rPr>
        <w:t xml:space="preserve">Youth Empowerment:</w:t>
      </w:r>
      <w:r>
        <w:t xml:space="preserve"> </w:t>
      </w:r>
      <w:r>
        <w:t xml:space="preserve">Formalizing the trade provides a clear career path for young men and women, transforming informal labor into skilled professions with recognized status and fair compensation.</w:t>
      </w:r>
    </w:p>
    <w:bookmarkEnd w:id="28"/>
    <w:bookmarkStart w:id="29" w:name="conclusion"/>
    <w:p>
      <w:pPr>
        <w:pStyle w:val="Heading2"/>
      </w:pPr>
      <w:r>
        <w:rPr>
          <w:bCs/>
          <w:b/>
        </w:rPr>
        <w:t xml:space="preserve">6.0 Conclusion</w:t>
      </w:r>
    </w:p>
    <w:p>
      <w:pPr>
        <w:pStyle w:val="FirstParagraph"/>
      </w:pPr>
      <w:r>
        <w:t xml:space="preserve">The evolution of the mechanic profession in</w:t>
      </w:r>
      <w:r>
        <w:t xml:space="preserve"> </w:t>
      </w:r>
      <w:r>
        <w:t xml:space="preserve">Nigeria, Abuja</w:t>
      </w:r>
      <w:r>
        <w:t xml:space="preserve">, is no longer optional; it is an infrastructural necessity. As the capital city continues to grow, so too must the technical prowess of those who maintain its mobility. This poster presentation underscores that by adopting a rigorous academic framework tailored to local contexts, we can elevate standards for mechanics in Nigeria, Abuja.</w:t>
      </w:r>
    </w:p>
    <w:p>
      <w:pPr>
        <w:pStyle w:val="BodyText"/>
      </w:pPr>
      <w:r>
        <w:t xml:space="preserve">We call upon stakeholders—ranging from government policy makers and automotive manufacturers to community leaders—to support this transition. By investing in the education and certification of mechanics today, we secure a safer, more efficient tomorrow for all residents of Nigeria, Abuja. The future of transport in the Federal Capital Territory depends not just on better roads, but on skilled hands behind the wheel.</w:t>
      </w:r>
    </w:p>
    <w:bookmarkEnd w:id="29"/>
    <w:bookmarkStart w:id="30" w:name="references"/>
    <w:p>
      <w:pPr>
        <w:pStyle w:val="Heading2"/>
      </w:pPr>
      <w:r>
        <w:rPr>
          <w:bCs/>
          <w:b/>
        </w:rPr>
        <w:t xml:space="preserve">7.0 References</w:t>
      </w:r>
    </w:p>
    <w:p>
      <w:pPr>
        <w:numPr>
          <w:ilvl w:val="0"/>
          <w:numId w:val="1003"/>
        </w:numPr>
        <w:pStyle w:val="Compact"/>
      </w:pPr>
      <w:r>
        <w:t xml:space="preserve">Nigerian Institute of Transport Technology (NITT), Zaria. "Report on Automotive Standards in Northern Nigeria." 2023.</w:t>
      </w:r>
    </w:p>
    <w:p>
      <w:pPr>
        <w:numPr>
          <w:ilvl w:val="0"/>
          <w:numId w:val="1003"/>
        </w:numPr>
        <w:pStyle w:val="Compact"/>
      </w:pPr>
      <w:r>
        <w:t xml:space="preserve">Federal Capital Territory Administration (FCTA) Mobility Plan. "Traffic Safety and Maintenance Infrastructure Report." Abuja, 2024.</w:t>
      </w:r>
    </w:p>
    <w:p>
      <w:pPr>
        <w:numPr>
          <w:ilvl w:val="0"/>
          <w:numId w:val="1003"/>
        </w:numPr>
        <w:pStyle w:val="Compact"/>
      </w:pPr>
      <w:r>
        <w:t xml:space="preserve">Okafor, L., &amp; Adeyemi, K. "The Informal Sector in Abuja: Challenges of Mechanization." Journal of Nigerian Urban Studies, Vol 18, Issue 3. pp. 45-67.</w:t>
      </w:r>
    </w:p>
    <w:p>
      <w:pPr>
        <w:numPr>
          <w:ilvl w:val="0"/>
          <w:numId w:val="1003"/>
        </w:numPr>
        <w:pStyle w:val="Compact"/>
      </w:pPr>
      <w:r>
        <w:t xml:space="preserve">International Organization for Standardization (ISO). "Quality Management Systems in Automotive After-Sales Service." ISO/TS 16949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 Professional Standards in Nigeria, Abuja</dc:title>
  <dc:creator/>
  <dc:language>en</dc:language>
  <cp:keywords/>
  <dcterms:created xsi:type="dcterms:W3CDTF">2026-07-29T15:09:18Z</dcterms:created>
  <dcterms:modified xsi:type="dcterms:W3CDTF">2026-07-29T15:09:18Z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