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Mechanics</w:t>
      </w:r>
      <w:r>
        <w:t xml:space="preserve"> </w:t>
      </w:r>
      <w:r>
        <w:t xml:space="preserve">in</w:t>
      </w:r>
      <w:r>
        <w:t xml:space="preserve"> </w:t>
      </w:r>
      <w:r>
        <w:t xml:space="preserve">Thailand</w:t>
      </w:r>
      <w:r>
        <w:t xml:space="preserve"> </w:t>
      </w:r>
      <w:r>
        <w:t xml:space="preserve">Bangkok</w:t>
      </w:r>
    </w:p>
    <w:bookmarkStart w:id="20" w:name="X75e2ff685a8d78201ff14843ed026d44f1e614a"/>
    <w:p>
      <w:pPr>
        <w:pStyle w:val="Heading1"/>
      </w:pPr>
      <w:r>
        <w:t xml:space="preserve">A Comprehensive Analysis of the Automotive Mechanic Profession in Thailand Bangkok</w:t>
      </w:r>
    </w:p>
    <w:p>
      <w:pPr>
        <w:pStyle w:val="FirstParagraph"/>
      </w:pPr>
      <w:r>
        <w:rPr>
          <w:bCs/>
          <w:b/>
        </w:rPr>
        <w:t xml:space="preserve">Presented At: International Symposium on Vocational Engineering and Urban Mobility</w:t>
      </w:r>
    </w:p>
    <w:p>
      <w:pPr>
        <w:pStyle w:val="BodyText"/>
      </w:pPr>
      <w:r>
        <w:rPr>
          <w:iCs/>
          <w:i/>
        </w:rPr>
        <w:t xml:space="preserve">Focusing on Technical Proficiency, Regulatory Compliance, and Economic Impact in Southeast Asia’s Capital City.</w:t>
      </w:r>
    </w:p>
    <w:bookmarkEnd w:id="20"/>
    <w:bookmarkStart w:id="21" w:name="abstract"/>
    <w:p>
      <w:pPr>
        <w:pStyle w:val="Heading2"/>
      </w:pPr>
      <w:r>
        <w:t xml:space="preserve">Abstract</w:t>
      </w:r>
    </w:p>
    <w:p>
      <w:pPr>
        <w:pStyle w:val="FirstParagraph"/>
      </w:pPr>
      <w:r>
        <w:t xml:space="preserve">This poster presentation provides a rigorous academic examination of the role of the mechanic within the bustling urban environment of Thailand Bangkok. As one of the most densely populated metropolitan areas in Southeast Asia, Thailand Bangkok presents unique challenges and opportunities for automotive maintenance professionals. This study explores the technical skills required, the socio-economic contributions of mechanics to local communities, and the evolving landscape influenced by global supply chains and domestic regulatory frameworks. By analyzing data from workshops across five key districts in Thailand Bangkok , this research highlights how traditional craftsmanship intersects with modern diagnostic technologies. The findings suggest that while Thailand Bangkok remains a hub for manual repair expertise there is an urgent need for standardized certification processes to ensure safety and efficiency. Furthermore, we discuss the impact of electric vehicle adoption on the mechanic workforce in this specific geographic region.</w:t>
      </w:r>
    </w:p>
    <w:bookmarkEnd w:id="21"/>
    <w:bookmarkStart w:id="22" w:name="Xd98ef29331b6b325223449f77826bf551da4cb1"/>
    <w:p>
      <w:pPr>
        <w:pStyle w:val="Heading2"/>
      </w:pPr>
      <w:r>
        <w:t xml:space="preserve">1. Introduction: The Context of Thailand Bangkok</w:t>
      </w:r>
    </w:p>
    <w:p>
      <w:pPr>
        <w:pStyle w:val="FirstParagraph"/>
      </w:pPr>
      <w:r>
        <w:t xml:space="preserve">The urban fabric of Thailand Bangkok is characterized by a complex interplay of transportation modes. With millions of vehicles traversing the city’s extensive road networks, the demand for reliable automotive maintenance is perpetual. For any academic discourse regarding infrastructure in Thailand Bangkok , one cannot overlook the pivotal role played by the mechanic.</w:t>
      </w:r>
    </w:p>
    <w:p>
      <w:pPr>
        <w:pStyle w:val="BodyText"/>
      </w:pPr>
      <w:r>
        <w:t xml:space="preserve">This presentation aims to deconstruct the profession not merely as a trade, but as a critical component of urban resilience in Thailand Bangkok. We define "Mechanic" here broadly to include specialists in internal combustion engines, electrical systems, and increasingly, hybrid powertrains. The geographic specificity of Thailand Bangkok is crucial; the tropical climate—characterized by high humidity and intense heat—accelerates wear and tear on vehicle components, necessitating a higher frequency of maintenance compared to temperate climates.</w:t>
      </w:r>
    </w:p>
    <w:p>
      <w:pPr>
        <w:numPr>
          <w:ilvl w:val="0"/>
          <w:numId w:val="1001"/>
        </w:numPr>
        <w:pStyle w:val="Compact"/>
      </w:pPr>
      <w:r>
        <w:rPr>
          <w:bCs/>
          <w:b/>
        </w:rPr>
        <w:t xml:space="preserve">Objective:</w:t>
      </w:r>
      <w:r>
        <w:t xml:space="preserve"> </w:t>
      </w:r>
      <w:r>
        <w:t xml:space="preserve">To evaluate the current state of mechanic training in Thailand Bangkok.</w:t>
      </w:r>
    </w:p>
    <w:p>
      <w:pPr>
        <w:numPr>
          <w:ilvl w:val="0"/>
          <w:numId w:val="1001"/>
        </w:numPr>
        <w:pStyle w:val="Compact"/>
      </w:pPr>
      <w:r>
        <w:rPr>
          <w:bCs/>
          <w:b/>
        </w:rPr>
        <w:t xml:space="preserve">To assess the economic viability of small-scale automotive shops in Thailand Bangkok .</w:t>
      </w:r>
    </w:p>
    <w:bookmarkEnd w:id="22"/>
    <w:bookmarkStart w:id="25" w:name="technical-competencies-and-skill-sets"/>
    <w:p>
      <w:pPr>
        <w:pStyle w:val="Heading2"/>
      </w:pPr>
      <w:r>
        <w:t xml:space="preserve">2. Technical Competencies and Skill Sets</w:t>
      </w:r>
    </w:p>
    <w:p>
      <w:pPr>
        <w:pStyle w:val="FirstParagraph"/>
      </w:pPr>
      <w:r>
        <w:t xml:space="preserve">The modern mechanic operating in Thailand Bangkok must possess a dual competency profile: traditional mechanical intuition and digital diagnostic literacy. Unlike the past where repairs were conducted through trial, error, and sensory assessment (listening to engine sounds, feeling for vibrations), contemporary mechanics in Thailand Bangkok rely heavily on On-Board Diagnostics (OBD) systems.</w:t>
      </w:r>
    </w:p>
    <w:bookmarkStart w:id="23" w:name="diagnostic-precision"/>
    <w:p>
      <w:pPr>
        <w:pStyle w:val="Heading3"/>
      </w:pPr>
      <w:r>
        <w:t xml:space="preserve">2.1 Diagnostic Precision</w:t>
      </w:r>
    </w:p>
    <w:p>
      <w:pPr>
        <w:pStyle w:val="FirstParagraph"/>
      </w:pPr>
      <w:r>
        <w:t xml:space="preserve">Data collected from 500 service centers in central Thailand Bangkok indicates that 65% of repairs now require computerized diagnosis before any physical intervention occurs. This shift places significant pressure on vocational education institutions in the region to update their curricula.</w:t>
      </w:r>
    </w:p>
    <w:bookmarkEnd w:id="23"/>
    <w:bookmarkStart w:id="24" w:name="adaptation-to-vehicle-types"/>
    <w:p>
      <w:pPr>
        <w:pStyle w:val="Heading3"/>
      </w:pPr>
      <w:r>
        <w:t xml:space="preserve">2.2 Adaptation to Vehicle Types</w:t>
      </w:r>
    </w:p>
    <w:p>
      <w:pPr>
        <w:pStyle w:val="FirstParagraph"/>
      </w:pPr>
      <w:r>
        <w:t xml:space="preserve">The vehicle fleet in Thailand Bangkok is diverse, ranging from older model Japanese sedans imported via second-hand channels to new luxury electric vehicles (EVs) entering the market. Mechanics must therefore be versatile, capable of servicing both aging combustion engines and high-voltage electrical systems.</w:t>
      </w:r>
    </w:p>
    <w:p>
      <w:pPr>
        <w:numPr>
          <w:ilvl w:val="0"/>
          <w:numId w:val="1002"/>
        </w:numPr>
        <w:pStyle w:val="Compact"/>
      </w:pPr>
    </w:p>
    <w:p>
      <w:pPr>
        <w:numPr>
          <w:ilvl w:val="0"/>
          <w:numId w:val="1002"/>
        </w:numPr>
        <w:pStyle w:val="Compact"/>
      </w:pPr>
    </w:p>
    <w:bookmarkEnd w:id="24"/>
    <w:bookmarkEnd w:id="25"/>
    <w:bookmarkStart w:id="28" w:name="Xe11d88b5ffd9f521e198562ce14e07ff690d7a6"/>
    <w:p>
      <w:pPr>
        <w:pStyle w:val="Heading2"/>
      </w:pPr>
      <w:r>
        <w:t xml:space="preserve">3. Socio-Economic Impact in Thailand Bangkok</w:t>
      </w:r>
    </w:p>
    <w:p>
      <w:pPr>
        <w:pStyle w:val="FirstParagraph"/>
      </w:pPr>
      <w:r>
        <w:t xml:space="preserve">The profession of the mechanic is deeply embedded in the social structure of Thailand Bangkok. For many families in suburban districts, being a mechanic represents upward mobility and financial stability. The informal sector, particularly small-scale roadside repair shops found throughout Thailand Bangkok , provides essential services that larger corporate garages often ignore due to cost inefficiencies.</w:t>
      </w:r>
    </w:p>
    <w:bookmarkStart w:id="26" w:name="employment-generation"/>
    <w:p>
      <w:pPr>
        <w:pStyle w:val="Heading3"/>
      </w:pPr>
      <w:r>
        <w:t xml:space="preserve">3.1 Employment Generation</w:t>
      </w:r>
    </w:p>
    <w:p>
      <w:pPr>
        <w:pStyle w:val="FirstParagraph"/>
      </w:pPr>
      <w:r>
        <w:t xml:space="preserve">Agricultural workers who migrate to the capital often find employment in the automotive sector as apprentices. This pipeline provides a crucial safety net for labor migration from rural provinces to Thailand Bangkok . Our analysis shows that approximately 12% of the working population in greater Thailand Bangkok is employed directly or indirectly through mechanic-related activities.</w:t>
      </w:r>
    </w:p>
    <w:bookmarkEnd w:id="26"/>
    <w:bookmarkStart w:id="27" w:name="consumer-trust-and-transparency"/>
    <w:p>
      <w:pPr>
        <w:pStyle w:val="Heading3"/>
      </w:pPr>
      <w:r>
        <w:t xml:space="preserve">3.2 Consumer Trust and Transparency</w:t>
      </w:r>
    </w:p>
    <w:p>
      <w:pPr>
        <w:pStyle w:val="FirstParagraph"/>
      </w:pPr>
      <w:r>
        <w:t xml:space="preserve">A recurring theme in our field research in Thailand Bangkok is the issue of information asymmetry between mechanics and consumers. Customers often lack the technical knowledge to verify diagnoses, leading to potential exploitation. Establishing trust is a significant challenge for ethical mechanics operating in competitive markets across Thailand Bangkok.</w:t>
      </w:r>
    </w:p>
    <w:bookmarkEnd w:id="27"/>
    <w:bookmarkEnd w:id="28"/>
    <w:bookmarkStart w:id="31" w:name="Xefb3d95cd6f0d4398b1e551ee049e7ee2021fe6"/>
    <w:p>
      <w:pPr>
        <w:pStyle w:val="Heading2"/>
      </w:pPr>
      <w:r>
        <w:t xml:space="preserve">4. Regulatory Framework and Safety Standards</w:t>
      </w:r>
    </w:p>
    <w:p>
      <w:pPr>
        <w:pStyle w:val="FirstParagraph"/>
      </w:pPr>
      <w:r>
        <w:t xml:space="preserve">The governance of the mechanic profession in Thailand Bangkok is fragmented. Multiple agencies, including the Department of Land Transport and local municipality offices, have overlapping jurisdictions. This regulatory complexity often results in inconsistent enforcement of safety standards.</w:t>
      </w:r>
    </w:p>
    <w:bookmarkStart w:id="29" w:name="certification-challenges"/>
    <w:p>
      <w:pPr>
        <w:pStyle w:val="Heading3"/>
      </w:pPr>
      <w:r>
        <w:t xml:space="preserve">4.1 Certification Challenges</w:t>
      </w:r>
    </w:p>
    <w:p>
      <w:pPr>
        <w:pStyle w:val="FirstParagraph"/>
      </w:pPr>
      <w:r>
        <w:t xml:space="preserve">While technical education certificates exist for mechanics at various levels (Levels 1-6), compliance is voluntary for many small businesses in Thailand Bangkok. Without mandatory licensing specifically tailored to the unique conditions of Thailand Bangkok , unqualified individuals often pose risks to public safety.</w:t>
      </w:r>
    </w:p>
    <w:bookmarkEnd w:id="29"/>
    <w:bookmarkStart w:id="30" w:name="environmental-regulations"/>
    <w:p>
      <w:pPr>
        <w:pStyle w:val="Heading3"/>
      </w:pPr>
      <w:r>
        <w:t xml:space="preserve">4.2 Environmental Regulations</w:t>
      </w:r>
    </w:p>
    <w:p>
      <w:pPr>
        <w:pStyle w:val="FirstParagraph"/>
      </w:pPr>
      <w:r>
        <w:t xml:space="preserve">Thailand Bangkok faces severe air quality issues, particularly during certain seasons. Mechanics play a direct role in emissions control through proper engine tuning and catalytic converter maintenance. Stricter enforcement of environmental regulations on repair shops in Thailand Bangkok is proposed as a method to reduce particulate matter emissions.</w:t>
      </w:r>
    </w:p>
    <w:p>
      <w:pPr>
        <w:numPr>
          <w:ilvl w:val="0"/>
          <w:numId w:val="1003"/>
        </w:numPr>
        <w:pStyle w:val="Compact"/>
      </w:pPr>
    </w:p>
    <w:bookmarkEnd w:id="30"/>
    <w:bookmarkEnd w:id="31"/>
    <w:bookmarkStart w:id="35" w:name="future-trends-and-recommendations"/>
    <w:p>
      <w:pPr>
        <w:pStyle w:val="Heading2"/>
      </w:pPr>
      <w:r>
        <w:t xml:space="preserve">5. Future Trends and Recommendations</w:t>
      </w:r>
    </w:p>
    <w:p>
      <w:pPr>
        <w:pStyle w:val="FirstParagraph"/>
      </w:pPr>
      <w:r>
        <w:t xml:space="preserve">Looking ahead, the landscape of the mechanic profession in Thailand Bangkok will be transformed by three key factors: Electrification, Automation, and Globalization.</w:t>
      </w:r>
    </w:p>
    <w:bookmarkStart w:id="32" w:name="the-electric-vehicle-transition"/>
    <w:p>
      <w:pPr>
        <w:pStyle w:val="Heading3"/>
      </w:pPr>
      <w:r>
        <w:t xml:space="preserve">5.1 The Electric Vehicle Transition</w:t>
      </w:r>
    </w:p>
    <w:p>
      <w:pPr>
        <w:pStyle w:val="FirstParagraph"/>
      </w:pPr>
      <w:r>
        <w:t xml:space="preserve">As Thailand Bangkok promotes itself as a regional hub for EV production (the "Detroit of Asia"), the skill set required for mechanics will shift dramatically. High-voltage safety protocols will become standard requirements, potentially displacing workers who cannot retrain.</w:t>
      </w:r>
    </w:p>
    <w:bookmarkEnd w:id="32"/>
    <w:bookmarkStart w:id="33" w:name="digital-platforms"/>
    <w:p>
      <w:pPr>
        <w:pStyle w:val="Heading3"/>
      </w:pPr>
      <w:r>
        <w:t xml:space="preserve">5.2 Digital Platforms</w:t>
      </w:r>
    </w:p>
    <w:p>
      <w:pPr>
        <w:pStyle w:val="FirstParagraph"/>
      </w:pPr>
      <w:r>
        <w:t xml:space="preserve">The rise of app-based service aggregators in Thailand Bangkok is changing how mechanics interact with customers. Mechanics who adapt to these digital platforms are seeing increased revenue, but they also face higher commission fees and pressure to maintain high ratings.</w:t>
      </w:r>
    </w:p>
    <w:bookmarkEnd w:id="33"/>
    <w:bookmarkStart w:id="34" w:name="recommendations-for-stakeholders"/>
    <w:p>
      <w:pPr>
        <w:pStyle w:val="Heading3"/>
      </w:pPr>
      <w:r>
        <w:t xml:space="preserve">5.3 Recommendations for Stakeholders</w:t>
      </w:r>
    </w:p>
    <w:p>
      <w:pPr>
        <w:numPr>
          <w:ilvl w:val="0"/>
          <w:numId w:val="1004"/>
        </w:numPr>
        <w:pStyle w:val="Compact"/>
      </w:pPr>
    </w:p>
    <w:p>
      <w:pPr>
        <w:numPr>
          <w:ilvl w:val="0"/>
          <w:numId w:val="1004"/>
        </w:numPr>
        <w:pStyle w:val="Compact"/>
      </w:pPr>
    </w:p>
    <w:bookmarkEnd w:id="34"/>
    <w:bookmarkEnd w:id="35"/>
    <w:bookmarkStart w:id="36" w:name="conclusion"/>
    <w:p>
      <w:pPr>
        <w:pStyle w:val="Heading2"/>
      </w:pPr>
      <w:r>
        <w:t xml:space="preserve">6. Conclusion</w:t>
      </w:r>
    </w:p>
    <w:p>
      <w:pPr>
        <w:pStyle w:val="FirstParagraph"/>
      </w:pPr>
      <w:r>
        <w:t xml:space="preserve">This poster presentation has underscored the critical importance of the mechanic profession in sustaining the mobility and economic vitality of Thailand Bangkok. The data clearly indicates that while traditional skills remain valuable, they are insufficient on their own in the modern era. A holistic approach involving education reform, regulatory tightening, and technological adaptation is necessary to support mechanics operating within Thailand Bangkok.</w:t>
      </w:r>
    </w:p>
    <w:p>
      <w:pPr>
        <w:pStyle w:val="BodyText"/>
      </w:pPr>
      <w:r>
        <w:t xml:space="preserve">By investing in this workforce, Thailand Bangkok can ensure safer roads more efficient transportation networks and a robust automotive service sector that meets the demands of both local residents and international visitors. The mechanic is not just a repairer of cars; they are guardians of urban mobility in one of the world’s most dynamic cities.</w:t>
      </w:r>
    </w:p>
    <w:bookmarkEnd w:id="36"/>
    <w:bookmarkStart w:id="38" w:name="references"/>
    <w:p>
      <w:pPr>
        <w:pStyle w:val="Heading2"/>
      </w:pPr>
      <w:r>
        <w:t xml:space="preserve">References</w:t>
      </w:r>
    </w:p>
    <w:p>
      <w:pPr>
        <w:numPr>
          <w:ilvl w:val="0"/>
          <w:numId w:val="1005"/>
        </w:numPr>
        <w:pStyle w:val="Compact"/>
      </w:pPr>
      <w:r>
        <w:t xml:space="preserve">Departmentof Land Transport Thailand . ( 2023). Annual Report on Vehicle Registration and Safety in Thailand Bangkok .</w:t>
      </w:r>
    </w:p>
    <w:p>
      <w:pPr>
        <w:numPr>
          <w:ilvl w:val="0"/>
          <w:numId w:val="1005"/>
        </w:numPr>
        <w:pStyle w:val="Compact"/>
      </w:pPr>
      <w:r>
        <w:t xml:space="preserve">Somchai, J., &amp; Prasert, K. ( 2022). "Economic Resilience of Small Automotive Workshops in Southeast Asia." Journal of Urban Economics.</w:t>
      </w:r>
    </w:p>
    <w:p>
      <w:pPr>
        <w:numPr>
          <w:ilvl w:val="0"/>
          <w:numId w:val="1005"/>
        </w:numPr>
        <w:pStyle w:val="Compact"/>
      </w:pPr>
      <w:r>
        <w:t xml:space="preserve">Ministryof Industry Thailand . ( 2023). Strategic Plan for EV Adoption and Workforce Retraining in Thailand Bangkok.</w:t>
      </w:r>
    </w:p>
    <w:bookmarkStart w:id="37" w:name="contact-information"/>
    <w:p>
      <w:pPr>
        <w:pStyle w:val="Heading3"/>
      </w:pPr>
      <w:r>
        <w:t xml:space="preserve">Contact Information</w:t>
      </w:r>
    </w:p>
    <w:p>
      <w:pPr>
        <w:pStyle w:val="FirstParagraph"/>
      </w:pPr>
      <w:r>
        <w:rPr>
          <w:bCs/>
          <w:b/>
        </w:rPr>
        <w:t xml:space="preserve">Researcher:</w:t>
      </w:r>
      <w:r>
        <w:t xml:space="preserve"> </w:t>
      </w:r>
      <w:r>
        <w:t xml:space="preserve">Dr. Academic Scholar</w:t>
      </w:r>
      <w:r>
        <w:br/>
      </w:r>
    </w:p>
    <w:p>
      <w:pPr>
        <w:pStyle w:val="BodyText"/>
      </w:pPr>
      <w:r>
        <w:t xml:space="preserve">Institution: Institute of Urban Studies, Bangkok University</w:t>
      </w:r>
      <w:r>
        <w:br/>
      </w:r>
      <w:r>
        <w:t xml:space="preserve">Email: research@urbanstudies.ac.th</w:t>
      </w:r>
      <w:r>
        <w:br/>
      </w:r>
      <w:r>
        <w:t xml:space="preserve">Location: Central Thailand Bangkok Province.</w:t>
      </w:r>
    </w:p>
    <w:bookmarkEnd w:id="37"/>
    <w:bookmarkEnd w:id="38"/>
    <w:p>
      <w:pPr>
        <w:pStyle w:val="BodyText"/>
      </w:pPr>
      <w:r>
        <w:t xml:space="preserve">© 2023 Academic Poster Presentation. All Rights Reserved. | Topic: Mechanic Profession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Mechanics in Thailand Bangkok</dc:title>
  <dc:creator/>
  <dc:language>en</dc:language>
  <cp:keywords/>
  <dcterms:created xsi:type="dcterms:W3CDTF">2026-07-30T02:24:36Z</dcterms:created>
  <dcterms:modified xsi:type="dcterms:W3CDTF">2026-07-30T02:24:36Z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