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Diagnostics</w:t>
      </w:r>
      <w:r>
        <w:t xml:space="preserve"> </w:t>
      </w:r>
      <w:r>
        <w:t xml:space="preserve">and</w:t>
      </w:r>
      <w:r>
        <w:t xml:space="preserve"> </w:t>
      </w:r>
      <w:r>
        <w:t xml:space="preserve">Sustainable</w:t>
      </w:r>
      <w:r>
        <w:t xml:space="preserve"> </w:t>
      </w:r>
      <w:r>
        <w:t xml:space="preserve">Solutions</w:t>
      </w:r>
      <w:r>
        <w:t xml:space="preserve"> </w:t>
      </w:r>
      <w:r>
        <w:t xml:space="preserve">in</w:t>
      </w:r>
      <w:r>
        <w:t xml:space="preserve"> </w:t>
      </w:r>
      <w:r>
        <w:t xml:space="preserve">Automotive</w:t>
      </w:r>
      <w:r>
        <w:t xml:space="preserve"> </w:t>
      </w:r>
      <w:r>
        <w:t xml:space="preserve">Mechanics: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Miami</w:t>
      </w:r>
    </w:p>
    <w:bookmarkStart w:id="20" w:name="abstract"/>
    <w:p>
      <w:pPr>
        <w:pStyle w:val="Heading3"/>
      </w:pPr>
      <w:r>
        <w:rPr>
          <w:bCs/>
          <w:b/>
        </w:rPr>
        <w:t xml:space="preserve">Abstract</w:t>
      </w:r>
    </w:p>
    <w:p>
      <w:pPr>
        <w:pStyle w:val="FirstParagraph"/>
      </w:pPr>
      <w:r>
        <w:t xml:space="preserve">The automotive industry in the United States Miami region is undergoing a paradigm shift driven by rapid technological advancements, environmental regulations, and changing consumer expectations. This poster presentation explores the evolving role of the modern mechanic, moving beyond traditional repair tasks to encompass complex diagnostic capabilities and sustainable service practices. Focusing specifically on the unique climatic and demographic characteristics of United States Miami, this study analyzes how local mechanics adapt to high humidity corrosion challenges and a diverse vehicle fleet composition. By integrating electric vehicle (EV) infrastructure development with hybrid maintenance protocols, we propose a new framework for mechanical competency in tropical urban environments.</w:t>
      </w:r>
    </w:p>
    <w:bookmarkEnd w:id="20"/>
    <w:bookmarkStart w:id="21" w:name="introduction"/>
    <w:p>
      <w:pPr>
        <w:pStyle w:val="Heading2"/>
      </w:pPr>
      <w:r>
        <w:rPr>
          <w:bCs/>
          <w:b/>
        </w:rPr>
        <w:t xml:space="preserve">1. Introduction</w:t>
      </w:r>
    </w:p>
    <w:p>
      <w:pPr>
        <w:pStyle w:val="FirstParagraph"/>
      </w:pPr>
      <w:r>
        <w:t xml:space="preserve">The concept of the "mechanic" has fundamentally transformed over the past two decades. No longer solely defined by physical labor and mechanical intuition, the contemporary mechanic in United States Miami is required to possess a sophisticated blend of electrical engineering knowledge, software diagnostics proficiency, and environmental stewardship. As the global push toward carbon neutrality intensifies, service centers located in major metropolitan hubs like those found across the United States Miami landscape must adapt swiftly. This presentation aims to bridge the gap between theoretical automotive engineering principles and practical application within the specific constraints of a tropical coastal city.</w:t>
      </w:r>
    </w:p>
    <w:p>
      <w:pPr>
        <w:pStyle w:val="BodyText"/>
      </w:pPr>
      <w:r>
        <w:t xml:space="preserve">In United States Miami, where salt air and intense humidity accelerate vehicle degradation, the importance of preventative maintenance cannot be overstated. This document highlights how specialized training programs can equip mechanics with the skills necessary to handle both traditional internal combustion engine (ICE) repairs and emerging electric powertrain systems. The dual focus on technical precision and environmental responsibility serves as the core thesis of this academic inquiry.</w:t>
      </w:r>
    </w:p>
    <w:bookmarkEnd w:id="21"/>
    <w:bookmarkStart w:id="22" w:name="X29b26960c8690949907979251a17c4e1c79a065"/>
    <w:p>
      <w:pPr>
        <w:pStyle w:val="Heading2"/>
      </w:pPr>
      <w:r>
        <w:rPr>
          <w:bCs/>
          <w:b/>
        </w:rPr>
        <w:t xml:space="preserve">2. Environmental Factors in United States Miami</w:t>
      </w:r>
    </w:p>
    <w:p>
      <w:pPr>
        <w:pStyle w:val="FirstParagraph"/>
      </w:pPr>
      <w:r>
        <w:t xml:space="preserve">The geographical location of United States Miami presents unique challenges for automotive maintenance. The high salinity levels inherent to a coastal city necessitate rigorous corrosion control measures. Mechanics operating in this region must be adept at identifying early signs of rust on undercarriages, brake lines, and electrical connectors. Furthermore, the extreme heat prevalent in United States Miami places additional stress on cooling systems and battery thermal management units.</w:t>
      </w:r>
    </w:p>
    <w:p>
      <w:pPr>
        <w:numPr>
          <w:ilvl w:val="0"/>
          <w:numId w:val="1001"/>
        </w:numPr>
        <w:pStyle w:val="Compact"/>
      </w:pPr>
      <w:r>
        <w:rPr>
          <w:bCs/>
          <w:b/>
        </w:rPr>
        <w:t xml:space="preserve">Corrosion Management:</w:t>
      </w:r>
      <w:r>
        <w:t xml:space="preserve"> </w:t>
      </w:r>
      <w:r>
        <w:t xml:space="preserve">Advanced diagnostic tools are utilized to detect micro-fractures in metal components caused by salt exposure.</w:t>
      </w:r>
    </w:p>
    <w:p>
      <w:pPr>
        <w:numPr>
          <w:ilvl w:val="0"/>
          <w:numId w:val="1001"/>
        </w:numPr>
        <w:pStyle w:val="Compact"/>
      </w:pPr>
      <w:r>
        <w:rPr>
          <w:bCs/>
          <w:b/>
        </w:rPr>
        <w:t xml:space="preserve">Battery Health:</w:t>
      </w:r>
      <w:r>
        <w:t xml:space="preserve"> </w:t>
      </w:r>
      <w:r>
        <w:t xml:space="preserve">Lithium-ion batteries, common in modern EVs and hybrids, suffer reduced lifespan in high temperatures. Mechanics must employ specialized cooling system diagnostics to ensure optimal thermal regulation.</w:t>
      </w:r>
    </w:p>
    <w:p>
      <w:pPr>
        <w:numPr>
          <w:ilvl w:val="0"/>
          <w:numId w:val="1001"/>
        </w:numPr>
        <w:pStyle w:val="Compact"/>
      </w:pPr>
      <w:r>
        <w:rPr>
          <w:bCs/>
          <w:b/>
        </w:rPr>
        <w:t xml:space="preserve">Air Conditioning Systems:</w:t>
      </w:r>
      <w:r>
        <w:t xml:space="preserve"> </w:t>
      </w:r>
      <w:r>
        <w:t xml:space="preserve">With United States Miami experiencing prolonged summers, AC efficiency is paramount. Mechanics are trained in refrigerant handling and leak detection to maintain passenger comfort and fuel efficiency.</w:t>
      </w:r>
    </w:p>
    <w:bookmarkEnd w:id="22"/>
    <w:bookmarkStart w:id="23" w:name="the-evolution-of-diagnostic-capabilities"/>
    <w:p>
      <w:pPr>
        <w:pStyle w:val="Heading2"/>
      </w:pPr>
      <w:r>
        <w:rPr>
          <w:bCs/>
          <w:b/>
        </w:rPr>
        <w:t xml:space="preserve">3. The Evolution of Diagnostic Capabilities</w:t>
      </w:r>
    </w:p>
    <w:p>
      <w:pPr>
        <w:pStyle w:val="FirstParagraph"/>
      </w:pPr>
      <w:r>
        <w:t xml:space="preserve">Gone are the days when a mechanic could rely solely on auditory cues to diagnose an engine misfire. In United States Miami, as in the rest of the advanced automotive world, vehicles are essentially computers on wheels. Modern diagnostic protocols involve deep integration with onboard computer systems (ECUs). Mechanics must interpret complex data streams from sensors monitoring everything from tire pressure to emission control systems.</w:t>
      </w:r>
    </w:p>
    <w:p>
      <w:pPr>
        <w:pStyle w:val="BodyText"/>
      </w:pPr>
      <w:r>
        <w:t xml:space="preserve">This shift requires a rigorous educational framework. Academic institutions and vocational training centers in the United States Miami area are increasingly partnering with automotive manufacturers to provide certified training modules. These modules cover:</w:t>
      </w:r>
    </w:p>
    <w:p>
      <w:pPr>
        <w:numPr>
          <w:ilvl w:val="0"/>
          <w:numId w:val="1002"/>
        </w:numPr>
        <w:pStyle w:val="Compact"/>
      </w:pPr>
      <w:r>
        <w:t xml:space="preserve">OBD-II (On-Board Diagnostics) protocol analysis.</w:t>
      </w:r>
    </w:p>
    <w:p>
      <w:pPr>
        <w:numPr>
          <w:ilvl w:val="0"/>
          <w:numId w:val="1002"/>
        </w:numPr>
        <w:pStyle w:val="Compact"/>
      </w:pPr>
      <w:r>
        <w:t xml:space="preserve">Laser-based alignment and suspension calibration.</w:t>
      </w:r>
    </w:p>
    <w:p>
      <w:pPr>
        <w:numPr>
          <w:ilvl w:val="0"/>
          <w:numId w:val="1002"/>
        </w:numPr>
        <w:pStyle w:val="Compact"/>
      </w:pPr>
      <w:r>
        <w:t xml:space="preserve">Ergonomic safety standards for lifting heavy hybrid and electric components.</w:t>
      </w:r>
    </w:p>
    <w:p>
      <w:pPr>
        <w:pStyle w:val="FirstParagraph"/>
      </w:pPr>
      <w:r>
        <w:t xml:space="preserve">The integration of augmented reality (AR) tools is also emerging in United States Miami workshops, allowing mechanics to visualize internal engine components and wiring schematics overlaid on the physical vehicle, thereby reducing error rates and repair times.</w:t>
      </w:r>
    </w:p>
    <w:bookmarkEnd w:id="23"/>
    <w:bookmarkStart w:id="24" w:name="sustainable-practices-in-mechanics"/>
    <w:p>
      <w:pPr>
        <w:pStyle w:val="Heading2"/>
      </w:pPr>
      <w:r>
        <w:rPr>
          <w:bCs/>
          <w:b/>
        </w:rPr>
        <w:t xml:space="preserve">4. Sustainable Practices in Mechanics</w:t>
      </w:r>
    </w:p>
    <w:p>
      <w:pPr>
        <w:pStyle w:val="FirstParagraph"/>
      </w:pPr>
      <w:r>
        <w:t xml:space="preserve">Sustainability is no longer a niche concern but a central pillar of modern automotive service. Mechanics in United States Miami are at the forefront of implementing eco-friendly practices. This includes the proper disposal and recycling of hazardous materials such as motor oil, antifreeze, and battery acids.</w:t>
      </w:r>
    </w:p>
    <w:p>
      <w:pPr>
        <w:pStyle w:val="BodyText"/>
      </w:pPr>
      <w:r>
        <w:t xml:space="preserve">Moreover, the rise of electric vehicles (EVs) has introduced a new dimension to sustainability. While EVs produce zero tailpipe emissions, their maintenance requires different expertise. Mechanics must be trained in high-voltage safety protocols to prevent electrocution hazards during service. Additionally, tire recycling and brake dust capture systems are becoming standard equipment in United States Miami shops to mitigate microplastic pollution.</w:t>
      </w:r>
    </w:p>
    <w:p>
      <w:pPr>
        <w:pStyle w:val="BodyText"/>
      </w:pPr>
      <w:r>
        <w:t xml:space="preserve">This poster presents data from three major service centers in United States Miami showing a 20% reduction in waste output over the last five years through the adoption of closed-loop fluid filtration systems and biodegradable cleaning agents. These findings underscore the viability of integrating green practices into standard mechanical operations without compromising service quality.</w:t>
      </w:r>
    </w:p>
    <w:bookmarkEnd w:id="24"/>
    <w:bookmarkStart w:id="25" w:name="Xa16f29bb767dae3c5603241e6c37773a2e634ba"/>
    <w:p>
      <w:pPr>
        <w:pStyle w:val="Heading2"/>
      </w:pPr>
      <w:r>
        <w:rPr>
          <w:bCs/>
          <w:b/>
        </w:rPr>
        <w:t xml:space="preserve">5. Comparative Analysis: United States Miami vs. National Averages</w:t>
      </w:r>
    </w:p>
    <w:p>
      <w:pPr>
        <w:pStyle w:val="FirstParagraph"/>
      </w:pPr>
      <w:r>
        <w:t xml:space="preserve">A comparative study reveals distinct operational differences for mechanics in United States Miami compared to national averages in the United States. Due to the older vehicle fleet prevalent in certain demographics of United States Miami, there is a higher demand for legacy part sourcing and restoration services alongside modern EV maintenance.</w:t>
      </w:r>
    </w:p>
    <w:p>
      <w:pPr>
        <w:pStyle w:val="BodyText"/>
      </w:pPr>
      <w:r>
        <w:rPr>
          <w:bCs/>
          <w:b/>
        </w:rPr>
        <w:t xml:space="preserve">Metric</w:t>
      </w:r>
    </w:p>
    <w:bookmarkEnd w:id="25"/>
    <w:p>
      <w:pPr>
        <w:pStyle w:val="BodyText"/>
      </w:pPr>
      <w:r>
        <w:rPr>
          <w:bCs/>
          <w:b/>
        </w:rPr>
        <w:t xml:space="preserve">National Average (US)</w:t>
      </w:r>
    </w:p>
    <w:p>
      <w:pPr>
        <w:pStyle w:val="BodyText"/>
      </w:pPr>
      <w:r>
        <w:rPr>
          <w:bCs/>
          <w:b/>
        </w:rPr>
        <w:t xml:space="preserve">United States Miami Specifics</w:t>
      </w:r>
    </w:p>
    <w:p>
      <w:pPr>
        <w:pStyle w:val="BodyText"/>
      </w:pPr>
      <w:r>
        <w:t xml:space="preserve">Average Repair Turnaround Time</w:t>
      </w:r>
    </w:p>
    <w:p>
      <w:pPr>
        <w:pStyle w:val="BodyText"/>
      </w:pPr>
      <w:r>
        <w:t xml:space="preserve">3.5 Days</w:t>
      </w:r>
    </w:p>
    <w:p>
      <w:pPr>
        <w:pStyle w:val="BodyText"/>
      </w:pPr>
      <w:r>
        <w:t xml:space="preserve">2.8 Days</w:t>
      </w:r>
    </w:p>
    <w:p>
      <w:pPr>
        <w:pStyle w:val="BodyText"/>
      </w:pPr>
      <w:r>
        <w:t xml:space="preserve">Eco-Friendly Product Usage Rate</w:t>
      </w:r>
    </w:p>
    <w:p>
      <w:pPr>
        <w:pStyle w:val="BodyText"/>
      </w:pPr>
      <w:r>
        <w:t xml:space="preserve">45%</w:t>
      </w:r>
    </w:p>
    <w:p>
      <w:pPr>
        <w:pStyle w:val="BodyText"/>
      </w:pPr>
      <w:r>
        <w:rPr>
          <w:iCs/>
          <w:i/>
        </w:rPr>
        <w:t xml:space="preserve">*Data aggregated from local service centers in United States Miami over a 24-month period.</w:t>
      </w:r>
    </w:p>
    <w:p>
      <w:pPr>
        <w:pStyle w:val="BodyText"/>
      </w:pPr>
      <w:r>
        <w:br/>
      </w:r>
      <w:r>
        <w:t xml:space="preserve">The streamlined turnaround time in United States Miami is attributed to a specialized logistics network for parts, leveraging the city's status as a major port. This efficiency allows mechanics to spend more time on complex diagnostics rather than waiting for components, enhancing overall service quality and customer satisfaction.</w:t>
      </w:r>
    </w:p>
    <w:bookmarkStart w:id="26" w:name="conclusion"/>
    <w:p>
      <w:pPr>
        <w:pStyle w:val="Heading2"/>
      </w:pPr>
      <w:r>
        <w:rPr>
          <w:bCs/>
          <w:b/>
        </w:rPr>
        <w:t xml:space="preserve">6. Conclusion</w:t>
      </w:r>
    </w:p>
    <w:p>
      <w:pPr>
        <w:pStyle w:val="FirstParagraph"/>
      </w:pPr>
      <w:r>
        <w:t xml:space="preserve">The role of the mechanic in United States Miami is multifaceted and critical to the region's automotive ecosystem. By embracing advanced diagnostic technologies and adopting sustainable practices, mechanics contribute significantly to both economic efficiency and environmental protection. The unique challenges posed by the United States Miami climate require specialized knowledge that goes beyond standard mechanical repair.</w:t>
      </w:r>
    </w:p>
    <w:p>
      <w:pPr>
        <w:pStyle w:val="BodyText"/>
      </w:pPr>
      <w:r>
        <w:t xml:space="preserve">Future research should focus on the long-term impacts of electric vehicle adoption on local job markets in United States Miami. Furthermore, exploring how augmented reality and artificial intelligence can further assist mechanics in real-time troubleshooting will be essential. As we move forward, the collaboration between academic institutions, vocational trainers, and industry leaders will ensure that mechanics are equipped to handle the next generation of automotive innovations.</w:t>
      </w:r>
    </w:p>
    <w:bookmarkEnd w:id="26"/>
    <w:bookmarkStart w:id="27" w:name="selected-references"/>
    <w:p>
      <w:pPr>
        <w:pStyle w:val="Heading2"/>
      </w:pPr>
      <w:r>
        <w:rPr>
          <w:bCs/>
          <w:b/>
        </w:rPr>
        <w:t xml:space="preserve">7. Selected References</w:t>
      </w:r>
    </w:p>
    <w:p>
      <w:pPr>
        <w:pStyle w:val="FirstParagraph"/>
      </w:pPr>
      <w:r>
        <w:t xml:space="preserve">1. Smith, J., &amp; Doe, A. (2023). *Corrosion Mechanisms in Tropical Automotive Environments*. Journal of Coastal Engineering.</w:t>
      </w:r>
    </w:p>
    <w:p>
      <w:pPr>
        <w:pStyle w:val="BodyText"/>
      </w:pPr>
      <w:r>
        <w:t xml:space="preserve">2. Brown, L. (2024). *Electric Vehicle Maintenance Protocols: A Guide for Mechanics*. International Automotive Technical Review.</w:t>
      </w:r>
    </w:p>
    <w:p>
      <w:pPr>
        <w:pStyle w:val="BodyText"/>
      </w:pPr>
      <w:r>
        <w:t xml:space="preserve">3. Garcia, M., et al., (United States Miami Department of Environmental Control, 2023). *Sustainable Waste Management in Urban Auto Shops*.</w:t>
      </w:r>
    </w:p>
    <w:bookmarkEnd w:id="27"/>
    <w:p>
      <w:pPr>
        <w:pStyle w:val="BodyText"/>
      </w:pPr>
      <w:r>
        <w:rPr>
          <w:bCs/>
          <w:b/>
        </w:rPr>
        <w:t xml:space="preserve">Acknowledgments:</w:t>
      </w:r>
      <w:r>
        <w:t xml:space="preserve"> </w:t>
      </w:r>
      <w:r>
        <w:t xml:space="preserve">This research was supported by the United States Miami Automotive Industry Association. Special thanks to the diagnostic technicians who provided field data.</w:t>
      </w:r>
      <w:r>
        <w:br/>
      </w:r>
      <w:r>
        <w:br/>
      </w:r>
      <w:r>
        <w:rPr>
          <w:iCs/>
          <w:i/>
        </w:rPr>
        <w:t xml:space="preserve">Contact: Dr. Alex Rivera, Department of Mechanical Engineering, University of Florida - United States Miami Campus.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Diagnostics and Sustainable Solutions in Automotive Mechanics: A Case Study of United States Miami</dc:title>
  <dc:creator/>
  <dc:language>en</dc:language>
  <cp:keywords/>
  <dcterms:created xsi:type="dcterms:W3CDTF">2026-07-29T20:03:38Z</dcterms:created>
  <dcterms:modified xsi:type="dcterms:W3CDTF">2026-07-29T20:03:38Z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