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Poster</w:t>
      </w:r>
      <w:r>
        <w:t xml:space="preserve"> </w:t>
      </w:r>
      <w:r>
        <w:t xml:space="preserve">Presentation</w:t>
      </w:r>
    </w:p>
    <w:bookmarkStart w:id="20" w:name="X163852198e530f73c794ac2117d14a39e2d5538"/>
    <w:p>
      <w:pPr>
        <w:pStyle w:val="Heading1"/>
      </w:pPr>
      <w:r>
        <w:t xml:space="preserve">Mechanical Engineering Solutions for Sustainable Development in DR Congo Kinshasa</w:t>
      </w:r>
    </w:p>
    <w:p>
      <w:pPr>
        <w:pStyle w:val="FirstParagraph"/>
      </w:pPr>
      <w:r>
        <w:t xml:space="preserve">Bridging Infrastructure Gaps Through Technical Innovation and Local Capacity Building</w:t>
      </w:r>
    </w:p>
    <w:bookmarkEnd w:id="20"/>
    <w:bookmarkStart w:id="21" w:name="introduction-context"/>
    <w:p>
      <w:pPr>
        <w:pStyle w:val="Heading2"/>
      </w:pPr>
      <w:r>
        <w:t xml:space="preserve">Introduction &amp; Context</w:t>
      </w:r>
    </w:p>
    <w:p>
      <w:pPr>
        <w:pStyle w:val="FirstParagraph"/>
      </w:pPr>
      <w:r>
        <w:t xml:space="preserve">The Democratic Republic of Congo (DRC), with its capital Kinshasa, stands at a critical juncture in its economic and infrastructural history. As the largest country in Central Africa and home to one of the fastest-growing metropolitan areas on the continent, Kinshasa presents both immense challenges and unparalleled opportunities for</w:t>
      </w:r>
      <w:r>
        <w:t xml:space="preserve"> </w:t>
      </w:r>
      <w:r>
        <w:rPr>
          <w:bCs/>
          <w:b/>
        </w:rPr>
        <w:t xml:space="preserve">Mechanical Engineers</w:t>
      </w:r>
      <w:r>
        <w:t xml:space="preserve">. This poster presentation outlines the pivotal role mechanical engineering plays in addressing urbanization pressures, energy deficits, and industrial modernization within this unique socio-economic landscape.</w:t>
      </w:r>
    </w:p>
    <w:p>
      <w:pPr>
        <w:pStyle w:val="BodyText"/>
      </w:pPr>
      <w:r>
        <w:t xml:space="preserve">Kinshasa is not merely a political capital; it is an industrial hub rich in mineral resources yet constrained by outdated infrastructure. The transition from a resource-extraction economy to one that value-adds through local manufacturing requires robust mechanical systems. From water treatment plants to renewable energy micro-grids, the expertise of mechanical engineers is fundamental to unlocking Kinshasa’s potential.</w:t>
      </w:r>
    </w:p>
    <w:bookmarkEnd w:id="21"/>
    <w:bookmarkStart w:id="22" w:name="problem-statement"/>
    <w:p>
      <w:pPr>
        <w:pStyle w:val="Heading2"/>
      </w:pPr>
      <w:r>
        <w:t xml:space="preserve">Problem Statement</w:t>
      </w:r>
    </w:p>
    <w:p>
      <w:pPr>
        <w:pStyle w:val="FirstParagraph"/>
      </w:pPr>
      <w:r>
        <w:t xml:space="preserve">The primary challenge facing Kinshasa today is the disparity between rapid population growth and static infrastructure. The city faces acute shortages in reliable electricity, clean water access, and efficient public transportation. Traditional mechanical systems imported from Europe or Asia often fail due to a lack of localized maintenance protocols and incompatible operating environments. Therefore, there is an urgent need for</w:t>
      </w:r>
      <w:r>
        <w:t xml:space="preserve"> </w:t>
      </w:r>
      <w:r>
        <w:rPr>
          <w:bCs/>
          <w:b/>
        </w:rPr>
        <w:t xml:space="preserve">Mechanical Engineering</w:t>
      </w:r>
      <w:r>
        <w:t xml:space="preserve"> </w:t>
      </w:r>
      <w:r>
        <w:t xml:space="preserve">solutions that are not only technically sound but also contextually adapted to the realities of</w:t>
      </w:r>
      <w:r>
        <w:t xml:space="preserve"> </w:t>
      </w:r>
      <w:r>
        <w:rPr>
          <w:bCs/>
          <w:b/>
        </w:rPr>
        <w:t xml:space="preserve">DR Congo Kinshasa</w:t>
      </w:r>
      <w:r>
        <w:t xml:space="preserve">.</w:t>
      </w:r>
    </w:p>
    <w:bookmarkEnd w:id="22"/>
    <w:bookmarkStart w:id="26" w:name="key-areas-of-mechanical-intervention"/>
    <w:p>
      <w:pPr>
        <w:pStyle w:val="Heading2"/>
      </w:pPr>
      <w:r>
        <w:t xml:space="preserve">Key Areas of Mechanical Intervention</w:t>
      </w:r>
    </w:p>
    <w:bookmarkStart w:id="23" w:name="renewable-energy-systems"/>
    <w:p>
      <w:pPr>
        <w:pStyle w:val="Heading3"/>
      </w:pPr>
      <w:r>
        <w:t xml:space="preserve">1. Renewable Energy Systems</w:t>
      </w:r>
    </w:p>
    <w:p>
      <w:pPr>
        <w:pStyle w:val="FirstParagraph"/>
      </w:pPr>
      <w:r>
        <w:t xml:space="preserve">The national grid in the DRC is frequently unstable. Mechanical engineers are tasked with designing and maintaining hybrid energy systems that integrate hydroelectric, solar, and biomass technologies. In Kinshasa specifically, where solar irradiation is high but storage technology is expensive, mechanical design optimization for battery thermal management and structural integrity of solar mounting frameworks is crucial.</w:t>
      </w:r>
    </w:p>
    <w:bookmarkEnd w:id="23"/>
    <w:bookmarkStart w:id="24" w:name="water-sanitation-infrastructure"/>
    <w:p>
      <w:pPr>
        <w:pStyle w:val="Heading3"/>
      </w:pPr>
      <w:r>
        <w:t xml:space="preserve">2. Water Sanitation Infrastructure</w:t>
      </w:r>
    </w:p>
    <w:p>
      <w:pPr>
        <w:pStyle w:val="FirstParagraph"/>
      </w:pPr>
      <w:r>
        <w:t xml:space="preserve">Clean water access remains a critical public health issue. Mechanical engineers design pump systems, filtration units, and piping networks that can withstand the high sediment loads typical of the Congo River basin. The focus here is on durability and low-maintenance designs that local technicians can repair using locally available parts.</w:t>
      </w:r>
    </w:p>
    <w:bookmarkEnd w:id="24"/>
    <w:bookmarkStart w:id="25" w:name="waste-management-recycling"/>
    <w:p>
      <w:pPr>
        <w:pStyle w:val="Heading3"/>
      </w:pPr>
      <w:r>
        <w:t xml:space="preserve">3. Waste Management &amp; Recycling</w:t>
      </w:r>
    </w:p>
    <w:p>
      <w:pPr>
        <w:pStyle w:val="FirstParagraph"/>
      </w:pPr>
      <w:r>
        <w:t xml:space="preserve">Kinshasa generates thousands of tons of waste daily. Mechanical engineering contributes through the design of compactors, shredders, and biogas digesters. By converting organic waste into energy or recyclable materials, mechanical engineers help address both environmental pollution and energy scarcity simultaneously.</w:t>
      </w:r>
    </w:p>
    <w:bookmarkEnd w:id="25"/>
    <w:bookmarkEnd w:id="26"/>
    <w:bookmarkStart w:id="27" w:name="case-study-the-kinshasa-water-initiative"/>
    <w:p>
      <w:pPr>
        <w:pStyle w:val="Heading2"/>
      </w:pPr>
      <w:r>
        <w:t xml:space="preserve">Case Study: The Kinshasa Water Initiative</w:t>
      </w:r>
    </w:p>
    <w:p>
      <w:pPr>
        <w:pStyle w:val="FirstParagraph"/>
      </w:pPr>
      <w:r>
        <w:t xml:space="preserve">A recent pilot project in the Gombe district utilized solar-powered mechanical pumps to extract groundwater. By optimizing the pump impeller design for local water viscosity and utilizing locally sourced materials for housing, the project reduced operational costs by 40% compared to diesel alternatives. This success highlights the necessity of adapting</w:t>
      </w:r>
      <w:r>
        <w:t xml:space="preserve"> </w:t>
      </w:r>
      <w:r>
        <w:rPr>
          <w:bCs/>
          <w:b/>
        </w:rPr>
        <w:t xml:space="preserve">Mechanical Engineering</w:t>
      </w:r>
      <w:r>
        <w:t xml:space="preserve"> </w:t>
      </w:r>
      <w:r>
        <w:t xml:space="preserve">principles to the specific environmental conditions of</w:t>
      </w:r>
      <w:r>
        <w:t xml:space="preserve"> </w:t>
      </w:r>
      <w:r>
        <w:rPr>
          <w:bCs/>
          <w:b/>
        </w:rPr>
        <w:t xml:space="preserve">DR Congo Kinshasa</w:t>
      </w:r>
      <w:r>
        <w:t xml:space="preserve">.</w:t>
      </w:r>
    </w:p>
    <w:bookmarkEnd w:id="27"/>
    <w:bookmarkStart w:id="28" w:name="methodology-strategic-approach"/>
    <w:p>
      <w:pPr>
        <w:pStyle w:val="Heading2"/>
      </w:pPr>
      <w:r>
        <w:t xml:space="preserve">Methodology &amp; Strategic Approach</w:t>
      </w:r>
    </w:p>
    <w:p>
      <w:pPr>
        <w:pStyle w:val="FirstParagraph"/>
      </w:pPr>
      <w:r>
        <w:t xml:space="preserve">To effectively implement mechanical engineering solutions in Kinshasa, a multidisciplinary approach is required. Our strategy involves three core pillars:</w:t>
      </w:r>
    </w:p>
    <w:p>
      <w:pPr>
        <w:numPr>
          <w:ilvl w:val="0"/>
          <w:numId w:val="1001"/>
        </w:numPr>
        <w:pStyle w:val="Compact"/>
      </w:pPr>
      <w:r>
        <w:rPr>
          <w:bCs/>
          <w:b/>
        </w:rPr>
        <w:t xml:space="preserve">Glocalization of Technology:</w:t>
      </w:r>
      <w:r>
        <w:t xml:space="preserve"> </w:t>
      </w:r>
      <w:r>
        <w:t xml:space="preserve">Adapting global best practices to local constraints. This means selecting materials resistant to high humidity and heat, which are prevalent in Kinshasa's tropical climate.</w:t>
      </w:r>
    </w:p>
    <w:p>
      <w:pPr>
        <w:numPr>
          <w:ilvl w:val="0"/>
          <w:numId w:val="1001"/>
        </w:numPr>
        <w:pStyle w:val="Compact"/>
      </w:pPr>
      <w:r>
        <w:rPr>
          <w:bCs/>
          <w:b/>
        </w:rPr>
        <w:t xml:space="preserve">Capacity Building:</w:t>
      </w:r>
      <w:r>
        <w:t xml:space="preserve"> </w:t>
      </w:r>
      <w:r>
        <w:t xml:space="preserve">Engineering is not just about building machines; it is about maintaining them. We prioritize training programs for local artisans and engineers at the Université de Kinshasa (UNIKIN) to ensure sustainability.</w:t>
      </w:r>
    </w:p>
    <w:p>
      <w:pPr>
        <w:numPr>
          <w:ilvl w:val="0"/>
          <w:numId w:val="1001"/>
        </w:numPr>
        <w:pStyle w:val="Compact"/>
      </w:pPr>
      <w:r>
        <w:rPr>
          <w:bCs/>
          <w:b/>
        </w:rPr>
        <w:t xml:space="preserve">Precision Engineering:</w:t>
      </w:r>
      <w:r>
        <w:t xml:space="preserve"> </w:t>
      </w:r>
      <w:r>
        <w:t xml:space="preserve">Implementing computer-aided design (CAD) and finite element analysis (FEA) to predict failure points before physical prototypes are manufactured, reducing waste and cost.</w:t>
      </w:r>
    </w:p>
    <w:bookmarkEnd w:id="28"/>
    <w:bookmarkStart w:id="29" w:name="data-analysis-performance-metrics"/>
    <w:p>
      <w:pPr>
        <w:pStyle w:val="Heading2"/>
      </w:pPr>
      <w:r>
        <w:t xml:space="preserve">Data Analysis &amp; Performance Metrics</w:t>
      </w:r>
    </w:p>
    <w:p>
      <w:pPr>
        <w:pStyle w:val="FirstParagraph"/>
      </w:pPr>
      <w:r>
        <w:t xml:space="preserve">The effectiveness of these interventions is measured through key performance indicators (KPIs). The table below summarizes projected outcomes for the next fiscal year in Kinshasa:</w:t>
      </w:r>
    </w:p>
    <w:p>
      <w:pPr>
        <w:pStyle w:val="BodyText"/>
      </w:pPr>
      <w:r>
        <w:t xml:space="preserve">Metric</w:t>
      </w:r>
    </w:p>
    <w:bookmarkEnd w:id="29"/>
    <w:p>
      <w:pPr>
        <w:pStyle w:val="BodyText"/>
      </w:pPr>
      <w:r>
        <w:t xml:space="preserve">Baseline (2023)</w:t>
      </w:r>
    </w:p>
    <w:p>
      <w:pPr>
        <w:pStyle w:val="BodyText"/>
      </w:pPr>
      <w:r>
        <w:t xml:space="preserve">Target (2025)</w:t>
      </w:r>
    </w:p>
    <w:p>
      <w:pPr>
        <w:pStyle w:val="BodyText"/>
      </w:pPr>
      <w:r>
        <w:t xml:space="preserve">&lt; tr &gt;</w:t>
      </w:r>
      <w:r>
        <w:t xml:space="preserve"> </w:t>
      </w:r>
      <w:r>
        <w:t xml:space="preserve">td &gt; Energy Uptime (%)"td&gt;</w:t>
      </w:r>
    </w:p>
    <w:p>
      <w:pPr>
        <w:pStyle w:val="BodyText"/>
      </w:pPr>
      <w:r>
        <w:t xml:space="preserve">65%</w:t>
      </w:r>
    </w:p>
    <w:p>
      <w:pPr>
        <w:pStyle w:val="BodyText"/>
      </w:pPr>
      <w:r>
        <w:t xml:space="preserve">85%</w:t>
      </w:r>
    </w:p>
    <w:p>
      <w:pPr>
        <w:pStyle w:val="BodyText"/>
      </w:pPr>
      <w:r>
        <w:t xml:space="preserve">Affordable Housing Units&lt; td style =" text - align : center "&gt;120&lt; tdstyle =" text - align : center "&gt;300</w:t>
      </w:r>
    </w:p>
    <w:p>
      <w:pPr>
        <w:pStyle w:val="BodyText"/>
      </w:pPr>
      <w:r>
        <w:t xml:space="preserve">Water Access (L/person/day)</w:t>
      </w:r>
    </w:p>
    <w:p>
      <w:pPr>
        <w:pStyle w:val="BodyText"/>
      </w:pPr>
      <w:r>
        <w:t xml:space="preserve">25 L</w:t>
      </w:r>
    </w:p>
    <w:p>
      <w:pPr>
        <w:pStyle w:val="BodyText"/>
      </w:pPr>
      <w:r>
        <w:t xml:space="preserve">50 L</w:t>
      </w:r>
    </w:p>
    <w:p>
      <w:pPr>
        <w:pStyle w:val="BodyText"/>
      </w:pPr>
      <w:r>
        <w:t xml:space="preserve">&lt; strong&gt;Note:Data reflects pilot project outcomes in selected districts of Kinshasa.</w:t>
      </w:r>
    </w:p>
    <w:bookmarkStart w:id="30" w:name="challenges-mitigation"/>
    <w:p>
      <w:pPr>
        <w:pStyle w:val="Heading2"/>
      </w:pPr>
      <w:r>
        <w:t xml:space="preserve">Challenges &amp; Mitigation</w:t>
      </w:r>
    </w:p>
    <w:p>
      <w:pPr>
        <w:pStyle w:val="FirstParagraph"/>
      </w:pPr>
      <w:r>
        <w:t xml:space="preserve">Despite the potential, several hurdles remain. Supply chain disruptions can delay the procurement of specialized mechanical components such as bearings and sensors. Furthermore, the skills gap in advanced manufacturing techniques poses a significant barrier. To mitigate these issues, we advocate for:</w:t>
      </w:r>
      <w:r>
        <w:t xml:space="preserve"> </w:t>
      </w:r>
      <w:r>
        <w:t xml:space="preserve">ul style =" padding - left :20 px ;" li &gt; Establishing local fabrication hubs for non-critical mechanical parts using 3D printing technologies.li&gt;</w:t>
      </w:r>
    </w:p>
    <w:p>
      <w:pPr>
        <w:pStyle w:val="BodyText"/>
      </w:pPr>
      <w:r>
        <w:t xml:space="preserve">Public-Private Partnerships (PPPs):Collaborating with international firms to transfer technology and knowledge to local</w:t>
      </w:r>
    </w:p>
    <w:p>
      <w:pPr>
        <w:pStyle w:val="BodyText"/>
      </w:pPr>
      <w:r>
        <w:t xml:space="preserve">Mechanical Engineers.</w:t>
      </w:r>
    </w:p>
    <w:bookmarkEnd w:id="30"/>
    <w:bookmarkStart w:id="31" w:name="X2f239eb8c90f275e619d230790d245f14c0ca93"/>
    <w:p>
      <w:pPr>
        <w:pStyle w:val="Heading2"/>
      </w:pPr>
      <w:r>
        <w:t xml:space="preserve">Socio-Economic Impact in DR Congo Kinshasa</w:t>
      </w:r>
    </w:p>
    <w:p>
      <w:pPr>
        <w:pStyle w:val="FirstParagraph"/>
      </w:pPr>
      <w:r>
        <w:t xml:space="preserve">p&gt;The impact of robust mechanical engineering extends beyond technical success. It drives job creation, fosters industrial growth, and improves quality of life. In Kinshasa, a thriving mechanical sector can reduce dependence on imported goods, keeping capital within the local economy. Moreover, reliable infrastructure attracts foreign investment by providing a stable environment for business operations.</w:t>
      </w:r>
    </w:p>
    <w:bookmarkEnd w:id="31"/>
    <w:bookmarkStart w:id="32" w:name="conclusion"/>
    <w:p>
      <w:pPr>
        <w:pStyle w:val="Heading2"/>
      </w:pPr>
      <w:r>
        <w:t xml:space="preserve">Conclusion</w:t>
      </w:r>
    </w:p>
    <w:p>
      <w:pPr>
        <w:pStyle w:val="FirstParagraph"/>
      </w:pPr>
      <w:r>
        <w:t xml:space="preserve">p&gt;In conclusion,</w:t>
      </w:r>
    </w:p>
    <w:p>
      <w:pPr>
        <w:pStyle w:val="BodyText"/>
      </w:pPr>
      <w:r>
        <w:t xml:space="preserve">Mechanical Engineering is not just a technical discipline but a catalyst for development in the Democratic Republic of Congo. For Kinshasa to achieve sustainable growth, it must invest in engineering education, infrastructure resilience, and innovative problem-solving tailored to local needs. The future of</w:t>
      </w:r>
      <w:r>
        <w:t xml:space="preserve"> </w:t>
      </w:r>
      <w:r>
        <w:rPr>
          <w:bCs/>
          <w:b/>
        </w:rPr>
        <w:t xml:space="preserve">DR Congo Kinshasa</w:t>
      </w:r>
      <w:r>
        <w:t xml:space="preserve"> </w:t>
      </w:r>
      <w:r>
        <w:t xml:space="preserve">relies on our ability to harness mechanical innovations today.</w:t>
      </w:r>
    </w:p>
    <w:p>
      <w:pPr>
        <w:pStyle w:val="BodyText"/>
      </w:pPr>
      <w:r>
        <w:t xml:space="preserve">&lt; strong&gt;Contact Information:</w:t>
      </w:r>
      <w:r>
        <w:br/>
      </w:r>
      <w:r>
        <w:t xml:space="preserve">Dr. Jean-Pierre Mbemba</w:t>
      </w:r>
      <w:r>
        <w:br/>
      </w:r>
      <w:r>
        <w:t xml:space="preserve">Department of Mechanical Engineering, UNIKIN</w:t>
      </w:r>
      <w:r>
        <w:br/>
      </w:r>
      <w:r>
        <w:t xml:space="preserve">Email: jp.mbemba@unikin.ac.cd</w:t>
      </w:r>
      <w:r>
        <w:br/>
      </w:r>
      <w:r>
        <w:t xml:space="preserve">Location: Kinshasa, DR Congo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DR Congo Kinshasa: A Poster Presentation</dc:title>
  <dc:creator/>
  <dc:language>en</dc:language>
  <cp:keywords/>
  <dcterms:created xsi:type="dcterms:W3CDTF">2026-07-29T07:31:08Z</dcterms:created>
  <dcterms:modified xsi:type="dcterms:W3CDTF">2026-07-29T07:31:08Z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