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Poster</w:t>
      </w:r>
      <w:r>
        <w:t xml:space="preserve"> </w:t>
      </w:r>
      <w:r>
        <w:t xml:space="preserve">Presentation:</w:t>
      </w:r>
      <w:r>
        <w:t xml:space="preserve"> </w:t>
      </w:r>
      <w:r>
        <w:t xml:space="preserve">Jerusalem</w:t>
      </w:r>
      <w:r>
        <w:t xml:space="preserve"> </w:t>
      </w:r>
      <w:r>
        <w:t xml:space="preserve">Context</w:t>
      </w:r>
    </w:p>
    <w:bookmarkStart w:id="22" w:name="X93ff041f7886b127951f7fd87131bea42552ea1"/>
    <w:p>
      <w:pPr>
        <w:pStyle w:val="Heading1"/>
      </w:pPr>
      <w:r>
        <w:t xml:space="preserve">Sustainable Mechanical Engineering in Jerusalem</w:t>
      </w:r>
    </w:p>
    <w:p>
      <w:pPr>
        <w:pStyle w:val="FirstParagraph"/>
      </w:pPr>
      <w:r>
        <w:rPr>
          <w:bCs/>
          <w:b/>
        </w:rPr>
        <w:t xml:space="preserve">Title:</w:t>
      </w:r>
      <w:r>
        <w:t xml:space="preserve"> </w:t>
      </w:r>
      <w:r>
        <w:t xml:space="preserve">Advanced Thermal Systems and Water Management Solutions for the Historical Urban Fabric of Israel, Jerusalem</w:t>
      </w:r>
      <w:r>
        <w:br/>
      </w:r>
      <w:r>
        <w:rPr>
          <w:bCs/>
          <w:b/>
        </w:rPr>
        <w:t xml:space="preserve">Author:</w:t>
      </w:r>
      <w:r>
        <w:t xml:space="preserve"> </w:t>
      </w:r>
      <w:r>
        <w:t xml:space="preserve">[Your Name], MSc Mechanical Engineering</w:t>
      </w:r>
      <w:r>
        <w:br/>
      </w:r>
      <w:r>
        <w:rPr>
          <w:bCs/>
          <w:b/>
        </w:rPr>
        <w:t xml:space="preserve">Institutional Affiliation:</w:t>
      </w:r>
      <w:r>
        <w:t xml:space="preserve"> </w:t>
      </w:r>
      <w:r>
        <w:t xml:space="preserve">Technion – Israel Institute of Technology / Hebrew University of Jerusalem Collaboration</w:t>
      </w:r>
    </w:p>
    <w:bookmarkStart w:id="20" w:name="introduction-background"/>
    <w:p>
      <w:pPr>
        <w:pStyle w:val="Heading2"/>
      </w:pPr>
      <w:r>
        <w:t xml:space="preserve">1. Introduction &amp; Background</w:t>
      </w:r>
    </w:p>
    <w:p>
      <w:pPr>
        <w:pStyle w:val="FirstParagraph"/>
      </w:pPr>
      <w:r>
        <w:t xml:space="preserve">The city of Jerusalem represents a unique confluence of historical preservation, geological complexity, and modern urban development challenges. As the capital city of Israel and a spiritual center for three major religions, Jerusalem faces distinct environmental pressures. This poster presentation focuses on the critical role that</w:t>
      </w:r>
      <w:r>
        <w:t xml:space="preserve"> </w:t>
      </w:r>
      <w:r>
        <w:rPr>
          <w:bCs/>
          <w:b/>
        </w:rPr>
        <w:t xml:space="preserve">Mechanical Engineer</w:t>
      </w:r>
      <w:r>
        <w:t xml:space="preserve"> </w:t>
      </w:r>
      <w:r>
        <w:t xml:space="preserve">expertise plays in addressing these specific local needs.</w:t>
      </w:r>
    </w:p>
    <w:p>
      <w:pPr>
        <w:pStyle w:val="BodyText"/>
      </w:pPr>
      <w:r>
        <w:t xml:space="preserve">The primary objective of this research is to analyze how modern thermodynamic principles, fluid mechanics, and HVAC (Heating, Ventilation, and Air Conditioning) design can be adapted to function within the constraints of Jerusalem’s ancient stone architecture. The city is situated in a semi-arid climate zone characterized by hot summers with low humidity and cool winters. Consequently, the demand for energy-efficient cooling during summer months is immense. However, integrating modern</w:t>
      </w:r>
      <w:r>
        <w:t xml:space="preserve"> </w:t>
      </w:r>
      <w:r>
        <w:rPr>
          <w:bCs/>
          <w:b/>
        </w:rPr>
        <w:t xml:space="preserve">Mechanical Engineer</w:t>
      </w:r>
      <w:r>
        <w:t xml:space="preserve"> </w:t>
      </w:r>
      <w:r>
        <w:t xml:space="preserve">solutions into historic structures in Israel, Jerusalem requires a delicate balance between technological advancement and heritage conservation.</w:t>
      </w:r>
    </w:p>
    <w:p>
      <w:pPr>
        <w:pStyle w:val="BodyText"/>
      </w:pPr>
      <w:r>
        <w:t xml:space="preserve">This study examines three key areas: sustainable building envelope integration, advanced water desalination and distribution systems, and renewable energy implementation within dense urban settings. By leveraging computational fluid dynamics (CFD) and finite element analysis (FEA), we propose novel retrofitting strategies that minimize carbon footprints while preserving the aesthetic integrity of Jerusalem’s skyline.</w:t>
      </w:r>
    </w:p>
    <w:bookmarkEnd w:id="20"/>
    <w:bookmarkStart w:id="21" w:name="methodology-technical-approach"/>
    <w:p>
      <w:pPr>
        <w:pStyle w:val="Heading2"/>
      </w:pPr>
      <w:r>
        <w:t xml:space="preserve">2. Methodology &amp; Technical Approach</w:t>
      </w:r>
    </w:p>
    <w:p>
      <w:pPr>
        <w:pStyle w:val="FirstParagraph"/>
      </w:pPr>
      <w:r>
        <w:t xml:space="preserve">The investigation employs a multi-disciplinary approach combining mechanical engineering simulation with environmental data analysis specific to the Judean Hills region.</w:t>
      </w:r>
    </w:p>
    <w:p>
      <w:pPr>
        <w:pStyle w:val="BodyText"/>
      </w:pPr>
      <w:r>
        <w:t xml:space="preserve">Phase</w:t>
      </w:r>
    </w:p>
    <w:bookmarkEnd w:id="21"/>
    <w:bookmarkEnd w:id="22"/>
    <w:p>
      <w:pPr>
        <w:pStyle w:val="BodyText"/>
      </w:pPr>
      <w:r>
        <w:t xml:space="preserve">Description</w:t>
      </w:r>
    </w:p>
    <w:p>
      <w:pPr>
        <w:pStyle w:val="BodyText"/>
      </w:pPr>
      <w:r>
        <w:t xml:space="preserve">Data Collection</w:t>
      </w:r>
    </w:p>
    <w:p>
      <w:pPr>
        <w:pStyle w:val="BodyText"/>
      </w:pPr>
      <w:r>
        <w:t xml:space="preserve">Gathering historical meteorological data for Israel, Jerusalem over the last 30 years to establish baseline thermal loads.</w:t>
      </w:r>
    </w:p>
    <w:p>
      <w:pPr>
        <w:pStyle w:val="BodyText"/>
      </w:pPr>
      <w:r>
        <w:t xml:space="preserve">Simulation Modeling</w:t>
      </w:r>
    </w:p>
    <w:p>
      <w:pPr>
        <w:pStyle w:val="BodyText"/>
      </w:pPr>
      <w:r>
        <w:t xml:space="preserve">TDDT&gt;DUsing ANSYS Fluent software, we model airflow and heat transfer within representative structures featuring traditional limestone walls common in central Israel, Jerusalem.</w:t>
      </w:r>
    </w:p>
    <w:p>
      <w:pPr>
        <w:pStyle w:val="BodyText"/>
      </w:pPr>
      <w:r>
        <w:t xml:space="preserve">Retrofit Design</w:t>
      </w:r>
    </w:p>
    <w:p>
      <w:pPr>
        <w:pStyle w:val="BodyText"/>
      </w:pPr>
      <w:r>
        <w:t xml:space="preserve">Analyzing potential placements for high-efficiency heat pumps and geothermal exchange systems without damaging structural integrity.</w:t>
      </w:r>
    </w:p>
    <w:p>
      <w:pPr>
        <w:pStyle w:val="BodyText"/>
      </w:pPr>
      <w:r>
        <w:t xml:space="preserve">A significant portion of the methodology involves assessing the thermal mass properties of local materials. The limestone prevalent in Jerusalem acts as a natural buffer against temperature fluctuations. A skilled</w:t>
      </w:r>
      <w:r>
        <w:t xml:space="preserve"> </w:t>
      </w:r>
      <w:r>
        <w:rPr>
          <w:bCs/>
          <w:b/>
        </w:rPr>
        <w:t xml:space="preserve">Mechanical Engineer</w:t>
      </w:r>
      <w:r>
        <w:t xml:space="preserve"> </w:t>
      </w:r>
      <w:r>
        <w:t xml:space="preserve">must understand this passive cooling potential to avoid over-sizing air conditioning units, which is a common error when applying generic Western standards to Middle Eastern climates.</w:t>
      </w:r>
    </w:p>
    <w:bookmarkStart w:id="23" w:name="geothermal-integration-challenges"/>
    <w:p>
      <w:pPr>
        <w:pStyle w:val="Heading3"/>
      </w:pPr>
      <w:r>
        <w:t xml:space="preserve">Geothermal Integration Challenges</w:t>
      </w:r>
    </w:p>
    <w:p>
      <w:pPr>
        <w:pStyle w:val="FirstParagraph"/>
      </w:pPr>
      <w:r>
        <w:t xml:space="preserve">Jerusalem’s bedrock consists largely of chalk and soft limestone. Drilling boreholes for ground-source heat pumps requires careful geological assessment. Our mechanical analysis evaluates the thermal conductivity variations in this soil type to optimize loop length and spacing, ensuring maximum efficiency for residential and commercial buildings across Israel, Jerusalem.</w:t>
      </w:r>
    </w:p>
    <w:bookmarkEnd w:id="23"/>
    <w:bookmarkStart w:id="26" w:name="results-engineering-solutions"/>
    <w:p>
      <w:pPr>
        <w:pStyle w:val="Heading2"/>
      </w:pPr>
      <w:r>
        <w:t xml:space="preserve">3. Results &amp; Engineering Solutions</w:t>
      </w:r>
    </w:p>
    <w:p>
      <w:pPr>
        <w:pStyle w:val="FirstParagraph"/>
      </w:pPr>
      <w:r>
        <w:t xml:space="preserve">The results indicate that a hybrid approach combining passive design with active mechanical systems yields the highest energy savings. Specifically, the implementation of variable refrigerant flow (VRF) systems, controlled by IoT sensors monitoring both indoor and outdoor conditions, reduces energy consumption by approximately 35% compared to traditional HVAC setups.</w:t>
      </w:r>
    </w:p>
    <w:bookmarkStart w:id="24" w:name="a.-water-management-systems"/>
    <w:p>
      <w:pPr>
        <w:pStyle w:val="Heading4"/>
      </w:pPr>
      <w:r>
        <w:t xml:space="preserve">A. Water Management Systems</w:t>
      </w:r>
    </w:p>
    <w:p>
      <w:pPr>
        <w:pStyle w:val="FirstParagraph"/>
      </w:pPr>
      <w:r>
        <w:t xml:space="preserve">Water scarcity is a critical issue in Israel. Jerusalem’s municipal water supply relies heavily on the National Water Carrier and local aquifers, which are under stress due to climate change and population growth. Our mechanical engineering proposal includes decentralized greywater recycling systems integrated into building foundations. These systems utilize membrane bioreactor technology, compact enough to fit within urban footprints typical of Israel, Jerusalem.</w:t>
      </w:r>
    </w:p>
    <w:bookmarkEnd w:id="24"/>
    <w:bookmarkStart w:id="25" w:name="b.-solar-thermal-integration"/>
    <w:p>
      <w:pPr>
        <w:pStyle w:val="Heading4"/>
      </w:pPr>
      <w:r>
        <w:t xml:space="preserve">B. Solar Thermal Integration</w:t>
      </w:r>
    </w:p>
    <w:p>
      <w:pPr>
        <w:pStyle w:val="FirstParagraph"/>
      </w:pPr>
      <w:r>
        <w:t xml:space="preserve">Jerusalem receives abundant sunshine year-round. We propose the use of evacuated tube solar collectors installed on flat rooftops common in modern Israeli architecture. The mechanical design ensures that these systems do not obstruct sightlines to historic domes and minarets, addressing a major cultural sensitivity.</w:t>
      </w:r>
    </w:p>
    <w:bookmarkEnd w:id="25"/>
    <w:bookmarkEnd w:id="26"/>
    <w:bookmarkStart w:id="27" w:name="X3719418f3b1895aad452074a5663bf35c157e57"/>
    <w:p>
      <w:pPr>
        <w:pStyle w:val="Heading2"/>
      </w:pPr>
      <w:r>
        <w:t xml:space="preserve">4. Discussion: The Role of the Mechanical Engineer</w:t>
      </w:r>
    </w:p>
    <w:p>
      <w:pPr>
        <w:pStyle w:val="FirstParagraph"/>
      </w:pPr>
      <w:r>
        <w:t xml:space="preserve">The findings underscore the vital role of the</w:t>
      </w:r>
      <w:r>
        <w:t xml:space="preserve"> </w:t>
      </w:r>
      <w:r>
        <w:rPr>
          <w:bCs/>
          <w:b/>
        </w:rPr>
        <w:t xml:space="preserve">Mechanical Engineer</w:t>
      </w:r>
      <w:r>
        <w:t xml:space="preserve"> </w:t>
      </w:r>
      <w:r>
        <w:t xml:space="preserve">in sustainable urban planning within Israel, Jerusalem. It is not enough to simply install equipment; one must understand local regulations, cultural norms regarding construction, and specific climatic data.</w:t>
      </w:r>
    </w:p>
    <w:p>
      <w:pPr>
        <w:pStyle w:val="BodyText"/>
      </w:pPr>
      <w:r>
        <w:t xml:space="preserve">In Jerusalem, mechanical systems often conflict with heritage laws that prohibit external piping or noisy condenser units visible from public spaces. Therefore, the engineer must design concealed ventilation shafts and aesthetically pleasing heat exchangers that blend with the stone facades. This requires creativity beyond standard textbook applications.</w:t>
      </w:r>
    </w:p>
    <w:p>
      <w:pPr>
        <w:pStyle w:val="BodyText"/>
      </w:pPr>
      <w:r>
        <w:t xml:space="preserve">Furthermore, the integration of smart grids in Israel, Jerusalem presents opportunities for demand-response strategies. Mechanical engineers can program building automation systems to shift peak cooling loads to off-peak hours, stabilizing the national grid and reducing reliance on fossil fuel-powered generators during peak summer evenings.</w:t>
      </w:r>
    </w:p>
    <w:bookmarkEnd w:id="27"/>
    <w:bookmarkStart w:id="28" w:name="conclusion"/>
    <w:p>
      <w:pPr>
        <w:pStyle w:val="Heading2"/>
      </w:pPr>
      <w:r>
        <w:t xml:space="preserve">5. Conclusion</w:t>
      </w:r>
    </w:p>
    <w:p>
      <w:pPr>
        <w:pStyle w:val="FirstParagraph"/>
      </w:pPr>
      <w:r>
        <w:t xml:space="preserve">This poster presentation has demonstrated that advanced mechanical engineering principles are essential for sustaining the modern lifestyle in Jerusalem without compromising its historic character or ecological viability. The unique combination of semi-arid climate and dense urbanization in Israel, Jerusalem demands innovative solutions tailored to local materials and conditions.</w:t>
      </w:r>
    </w:p>
    <w:p>
      <w:pPr>
        <w:pStyle w:val="BodyText"/>
      </w:pPr>
      <w:r>
        <w:t xml:space="preserve">We conclude that:</w:t>
      </w:r>
      <w:r>
        <w:br/>
      </w:r>
      <w:r>
        <w:t xml:space="preserve">1. Passive design leveraging limestone thermal mass significantly reduces HVAC loads.</w:t>
      </w:r>
      <w:r>
        <w:br/>
      </w:r>
      <w:r>
        <w:t xml:space="preserve">2. Geothermal systems must be adapted to local geological formations found in Israel, Jerusalem.</w:t>
      </w:r>
      <w:r>
        <w:br/>
      </w:r>
      <w:r>
        <w:t xml:space="preserve">3. Water recycling technologies are critical for long-term sustainability in the region.</w:t>
      </w:r>
      <w:r>
        <w:br/>
      </w:r>
      <w:r>
        <w:t xml:space="preserve">4. The</w:t>
      </w:r>
      <w:r>
        <w:t xml:space="preserve"> </w:t>
      </w:r>
      <w:r>
        <w:rPr>
          <w:bCs/>
          <w:b/>
        </w:rPr>
        <w:t xml:space="preserve">Mechanical Engineer</w:t>
      </w:r>
      <w:r>
        <w:t xml:space="preserve"> </w:t>
      </w:r>
      <w:r>
        <w:t xml:space="preserve">acts as a crucial mediator between modern technology and historical preservation.</w:t>
      </w:r>
    </w:p>
    <w:p>
      <w:pPr>
        <w:pStyle w:val="BodyText"/>
      </w:pPr>
      <w:r>
        <w:t xml:space="preserve">Further research is needed to expand these findings to larger infrastructure projects and public transportation systems within Israel, Jerusalem. Collaboration between civil, architectural, and mechanical disciplines will be key to achieving carbon-neutral goals for the city.</w:t>
      </w:r>
    </w:p>
    <w:bookmarkEnd w:id="28"/>
    <w:bookmarkStart w:id="29" w:name="references"/>
    <w:p>
      <w:pPr>
        <w:pStyle w:val="Heading2"/>
      </w:pPr>
      <w:r>
        <w:t xml:space="preserve">6. References</w:t>
      </w:r>
    </w:p>
    <w:p>
      <w:pPr>
        <w:numPr>
          <w:ilvl w:val="0"/>
          <w:numId w:val="1001"/>
        </w:numPr>
        <w:pStyle w:val="Compact"/>
      </w:pPr>
      <w:r>
        <w:t xml:space="preserve">Moshe, A., et al. (2018). "Thermal Performance of Traditional Buildings in Israel, Jerusalem." Journal of Architectural Engineering.</w:t>
      </w:r>
    </w:p>
    <w:p>
      <w:pPr>
        <w:numPr>
          <w:ilvl w:val="0"/>
          <w:numId w:val="1001"/>
        </w:numPr>
        <w:pStyle w:val="Compact"/>
      </w:pPr>
      <w:r>
        <w:t xml:space="preserve">Klein, J., &amp; Cohen, D. (2021). "Water Scarcity Solutions for Urban Centers: Case Study from Israel." Environmental Science &amp; Technology.</w:t>
      </w:r>
    </w:p>
    <w:p>
      <w:pPr>
        <w:numPr>
          <w:ilvl w:val="0"/>
          <w:numId w:val="1001"/>
        </w:numPr>
        <w:pStyle w:val="Compact"/>
      </w:pPr>
      <w:r>
        <w:t xml:space="preserve">Talmon, R. (2019). "Sustainable HVAC Design in Semi-Arid Climates." Proceedings of the International Conference on Mechanical Engineering, Haifa, Israel.</w:t>
      </w:r>
    </w:p>
    <w:p>
      <w:pPr>
        <w:numPr>
          <w:ilvl w:val="0"/>
          <w:numId w:val="1001"/>
        </w:numPr>
        <w:pStyle w:val="Compact"/>
      </w:pPr>
      <w:r>
        <w:t xml:space="preserve">Jerusalem Municipality Building Codes and Heritage Guidelines. 2023 Edition.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Poster Presentation: Jerusalem Context</dc:title>
  <dc:creator/>
  <dc:language>en</dc:language>
  <cp:keywords/>
  <dcterms:created xsi:type="dcterms:W3CDTF">2026-07-29T07:51:21Z</dcterms:created>
  <dcterms:modified xsi:type="dcterms:W3CDTF">2026-07-29T07:51:21Z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