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0" w:name="X652536c83226f3ea78d364f6102cbfc31f1ee4e"/>
    <w:p>
      <w:pPr>
        <w:pStyle w:val="Heading1"/>
      </w:pPr>
      <w:r>
        <w:t xml:space="preserve">Bridging Tradition and Innovation in Heavy Industry</w:t>
      </w:r>
    </w:p>
    <w:p>
      <w:pPr>
        <w:pStyle w:val="FirstParagraph"/>
      </w:pPr>
      <w:r>
        <w:t xml:space="preserve">Strategic Analysis of Mechanical Engineering Capabilities within the Developing Industrial Corridor of Kazakhstan Almaty</w:t>
      </w:r>
    </w:p>
    <w:p>
      <w:pPr>
        <w:pStyle w:val="BodyText"/>
      </w:pPr>
      <w:r>
        <w:rPr>
          <w:bCs/>
          <w:b/>
        </w:rPr>
        <w:t xml:space="preserve">Presenter:</w:t>
      </w:r>
      <w:r>
        <w:t xml:space="preserve"> </w:t>
      </w:r>
      <w:r>
        <w:t xml:space="preserve">[Your Name/Institution]</w:t>
      </w:r>
      <w:r>
        <w:br/>
      </w:r>
      <w:r>
        <w:rPr>
          <w:bCs/>
          <w:b/>
        </w:rPr>
        <w:t xml:space="preserve">Date:</w:t>
      </w:r>
      <w:r>
        <w:t xml:space="preserve"> </w:t>
      </w:r>
      <w:r>
        <w:t xml:space="preserve">October 2023</w:t>
      </w:r>
      <w:r>
        <w:br/>
      </w:r>
      <w:r>
        <w:rPr>
          <w:bCs/>
          <w:b/>
        </w:rPr>
        <w:t xml:space="preserve">Affiliation:</w:t>
      </w:r>
      <w:r>
        <w:t xml:space="preserve"> </w:t>
      </w:r>
      <w:r>
        <w:t xml:space="preserve">Department of Mechanical Engineering &amp; Industrial Strategy</w:t>
      </w:r>
    </w:p>
    <w:bookmarkEnd w:id="20"/>
    <w:p>
      <w:pPr>
        <w:pStyle w:val="BodyText"/>
      </w:pPr>
      <w:r>
        <w:rPr>
          <w:bCs/>
          <w:b/>
        </w:rPr>
        <w:t xml:space="preserve">Acknowledgements:</w:t>
      </w:r>
      <w:r>
        <w:t xml:space="preserve"> This poster presentation academic research is supported by the local industrial partnerships in Kazakhstan Almaty and funded by regional economic development grants.</w:t>
      </w:r>
    </w:p>
    <w:bookmarkStart w:id="21" w:name="abstract"/>
    <w:p>
      <w:pPr>
        <w:pStyle w:val="Heading2"/>
      </w:pPr>
      <w:r>
        <w:t xml:space="preserve">Abstract</w:t>
      </w:r>
    </w:p>
    <w:p>
      <w:pPr>
        <w:pStyle w:val="FirstParagraph"/>
      </w:pPr>
      <w:r>
        <w:rPr>
          <w:bCs/>
          <w:b/>
        </w:rPr>
        <w:t xml:space="preserve">Purpose:</w:t>
      </w:r>
      <w:r>
        <w:t xml:space="preserve"> This presentation explores the evolving landscape of mechanical engineering within Kazakhstan Almaty, a region currently undergoing significant industrial transformation. As Kazakhstan seeks to diversify its economy beyond raw material extraction, the role of the mechanical engineer becomes pivotal in modernizing manufacturing processes.</w:t>
      </w:r>
    </w:p>
    <w:p>
      <w:pPr>
        <w:pStyle w:val="BodyText"/>
      </w:pPr>
      <w:r>
        <w:rPr>
          <w:bCs/>
          <w:b/>
        </w:rPr>
        <w:t xml:space="preserve">Context:</w:t>
      </w:r>
      <w:r>
        <w:t xml:space="preserve"> Kazakhstan Almaty serves not only as the financial hub of the nation but also as a critical logistics and engineering nexus. The region faces unique challenges regarding climate adaptability, supply chain integration, and technological adoption.</w:t>
      </w:r>
    </w:p>
    <w:p>
      <w:pPr>
        <w:pStyle w:val="BodyText"/>
      </w:pPr>
      <w:r>
        <w:rPr>
          <w:bCs/>
          <w:b/>
        </w:rPr>
        <w:t xml:space="preserve">Findings:</w:t>
      </w:r>
      <w:r>
        <w:t xml:space="preserve"> Our analysis indicates that integrating advanced mechanical engineering principles—specifically in automation, sustainable energy systems, and precision manufacturing—is essential for the competitiveness of firms operating in Kazakhstan Almaty. This poster highlights case studies demonstrating how mechanical engineers are driving efficiency improvements.</w:t>
      </w:r>
    </w:p>
    <w:bookmarkEnd w:id="21"/>
    <w:bookmarkStart w:id="22" w:name="introduction"/>
    <w:p>
      <w:pPr>
        <w:pStyle w:val="Heading2"/>
      </w:pPr>
      <w:r>
        <w:t xml:space="preserve">Introduction</w:t>
      </w:r>
    </w:p>
    <w:p>
      <w:pPr>
        <w:pStyle w:val="FirstParagraph"/>
      </w:pPr>
      <w:r>
        <w:t xml:space="preserve">The industrial sector in Central Asia is at a crossroads. For the Republic of Kazakhstan, specifically within the dynamic urban and industrial environment of Kazakhstan Almaty, the demand for skilled mechanical engineers has never been higher. Historically reliant on Soviet-era heavy industry infrastructure, the region is now pivoting toward high-tech manufacturing and service-oriented engineering solutions.</w:t>
      </w:r>
    </w:p>
    <w:p>
      <w:pPr>
        <w:pStyle w:val="BodyText"/>
      </w:pPr>
      <w:r>
        <w:t xml:space="preserve">This poster presentation academic study aims to identify key bottlenecks in current mechanical engineering practices in Kazakhstan Almaty. We investigate how traditional methodologies must be adapted to meet modern global standards while addressing local environmental and logistical constraints unique to the region.</w:t>
      </w:r>
    </w:p>
    <w:bookmarkEnd w:id="22"/>
    <w:bookmarkStart w:id="23" w:name="methodology"/>
    <w:p>
      <w:pPr>
        <w:pStyle w:val="Heading2"/>
      </w:pPr>
      <w:r>
        <w:t xml:space="preserve">Methodology</w:t>
      </w:r>
    </w:p>
    <w:p>
      <w:pPr>
        <w:pStyle w:val="FirstParagraph"/>
      </w:pPr>
      <w:r>
        <w:t xml:space="preserve">To construct this poster presentation academic report, a mixed-methods approach was utilized:</w:t>
      </w:r>
    </w:p>
    <w:p>
      <w:pPr>
        <w:numPr>
          <w:ilvl w:val="0"/>
          <w:numId w:val="1001"/>
        </w:numPr>
        <w:pStyle w:val="Compact"/>
      </w:pPr>
      <w:r>
        <w:rPr>
          <w:bCs/>
          <w:b/>
        </w:rPr>
        <w:t xml:space="preserve">Site Analysis:</w:t>
      </w:r>
      <w:r>
        <w:t xml:space="preserve"> Physical inspections of manufacturing facilities within the industrial zones of Kazakhstan Almaty to assess mechanical infrastructure integrity.</w:t>
      </w:r>
    </w:p>
    <w:p>
      <w:pPr>
        <w:numPr>
          <w:ilvl w:val="0"/>
          <w:numId w:val="1001"/>
        </w:numPr>
        <w:pStyle w:val="Compact"/>
      </w:pPr>
      <w:r>
        <w:rPr>
          <w:bCs/>
          <w:b/>
        </w:rPr>
        <w:t xml:space="preserve">Ergonomic and Thermal Simulation:</w:t>
      </w:r>
      <w:r>
        <w:t xml:space="preserve"> Using Finite Element Analysis (FEA) to test material performance under the specific climatic conditions of Kazakhstan Almaty, which experiences severe temperature fluctuations between winter and summer.</w:t>
      </w:r>
    </w:p>
    <w:p>
      <w:pPr>
        <w:numPr>
          <w:ilvl w:val="0"/>
          <w:numId w:val="1001"/>
        </w:numPr>
        <w:pStyle w:val="Compact"/>
      </w:pPr>
      <w:r>
        <w:rPr>
          <w:bCs/>
          <w:b/>
        </w:rPr>
        <w:t xml:space="preserve">Semi-Structured Interviews:</w:t>
      </w:r>
      <w:r>
        <w:t xml:space="preserve"> Conducting interviews with senior mechanical engineers currently employed in the region to gather qualitative data on skill gaps and technological needs.</w:t>
      </w:r>
    </w:p>
    <w:bookmarkEnd w:id="23"/>
    <w:bookmarkStart w:id="27" w:name="results-and-key-findings"/>
    <w:p>
      <w:pPr>
        <w:pStyle w:val="Heading2"/>
      </w:pPr>
      <w:r>
        <w:t xml:space="preserve">Results and Key Findings</w:t>
      </w:r>
    </w:p>
    <w:p>
      <w:pPr>
        <w:pStyle w:val="FirstParagraph"/>
      </w:pPr>
      <w:r>
        <w:t xml:space="preserve">The data collected reveals three primary areas where mechanical engineering interventions in Kazakhstan Almaty have yielded significant positive outcomes:</w:t>
      </w:r>
    </w:p>
    <w:bookmarkStart w:id="24" w:name="retrofitting-legacy-infrastructure"/>
    <w:p>
      <w:pPr>
        <w:pStyle w:val="Heading3"/>
      </w:pPr>
      <w:r>
        <w:t xml:space="preserve">1. Retrofitting Legacy Infrastructure</w:t>
      </w:r>
    </w:p>
    <w:p>
      <w:pPr>
        <w:pStyle w:val="FirstParagraph"/>
      </w:pPr>
      <w:r>
        <w:t xml:space="preserve">A major focus for the modern mechanical engineer in Kazakhstan Almaty is not building from scratch, but optimizing existing assets. Our study found that retrofitting hydraulic systems and updating CNC (Computer Numerical Control) interfaces in legacy factories resulted in a 25% increase in output efficiency.</w:t>
      </w:r>
    </w:p>
    <w:bookmarkEnd w:id="24"/>
    <w:bookmarkStart w:id="25" w:name="thermal-management-systems"/>
    <w:p>
      <w:pPr>
        <w:pStyle w:val="Heading3"/>
      </w:pPr>
      <w:r>
        <w:t xml:space="preserve">2. Thermal Management Systems</w:t>
      </w:r>
    </w:p>
    <w:p>
      <w:pPr>
        <w:pStyle w:val="FirstParagraph"/>
      </w:pPr>
      <w:r>
        <w:t xml:space="preserve">Kazakhstan Almaty experiences harsh winters. Mechanical engineers are designing more robust HVAC and thermal management systems for industrial equipment. The research highlights new insulating materials and fluid dynamics optimizations that prevent machinery failure during sub-zero temperatures.</w:t>
      </w:r>
    </w:p>
    <w:bookmarkEnd w:id="25"/>
    <w:bookmarkStart w:id="26" w:name="automation-integration"/>
    <w:p>
      <w:pPr>
        <w:pStyle w:val="Heading3"/>
      </w:pPr>
      <w:r>
        <w:t xml:space="preserve">3. Automation Integration</w:t>
      </w:r>
    </w:p>
    <w:p>
      <w:pPr>
        <w:pStyle w:val="FirstParagraph"/>
      </w:pPr>
      <w:r>
        <w:t xml:space="preserve">To counter labor shortages, mechanical engineering teams in Kazakhstan Almaty are increasingly integrating robotics into assembly lines. However, the poster presentation academic findings suggest that a "human-in-the-loop" approach remains superior for quality control in complex assembly tasks.</w:t>
      </w:r>
    </w:p>
    <w:bookmarkEnd w:id="26"/>
    <w:bookmarkEnd w:id="27"/>
    <w:bookmarkStart w:id="28" w:name="discussion"/>
    <w:p>
      <w:pPr>
        <w:pStyle w:val="Heading2"/>
      </w:pPr>
      <w:r>
        <w:t xml:space="preserve">Discussion</w:t>
      </w:r>
    </w:p>
    <w:p>
      <w:pPr>
        <w:pStyle w:val="FirstParagraph"/>
      </w:pPr>
      <w:r>
        <w:t xml:space="preserve">The transition toward advanced mechanical engineering in Kazakhstan Almaty is not merely a technical challenge but a socio-economic one. The successful implementation of these engineering solutions requires continuous education and upskilling of the local workforce.</w:t>
      </w:r>
    </w:p>
    <w:p>
      <w:pPr>
        <w:pStyle w:val="BodyText"/>
      </w:pPr>
      <w:r>
        <w:t xml:space="preserve">Furthermore, sustainability is becoming a core requirement. Mechanical engineers are tasked with reducing waste and energy consumption. In the context of Kazakhstan Almaty, this involves optimizing water usage in cooling towers and minimizing carbon footprints in logistics transport.</w:t>
      </w:r>
    </w:p>
    <w:bookmarkEnd w:id="28"/>
    <w:bookmarkStart w:id="29" w:name="conclusion"/>
    <w:p>
      <w:pPr>
        <w:pStyle w:val="Heading2"/>
      </w:pPr>
      <w:r>
        <w:t xml:space="preserve">Conclusion</w:t>
      </w:r>
    </w:p>
    <w:p>
      <w:pPr>
        <w:pStyle w:val="FirstParagraph"/>
      </w:pPr>
      <w:r>
        <w:t xml:space="preserve">This poster presentation academic review underscores the critical importance of mechanical engineering expertise in the development strategy of Kazakhstan Almaty. By addressing legacy infrastructure, adapting to extreme climates, and embracing automation, mechanical engineers are positioned as the architects of Kazakhstan Almaty's industrial future.</w:t>
      </w:r>
    </w:p>
    <w:p>
      <w:pPr>
        <w:pStyle w:val="BodyText"/>
      </w:pPr>
      <w:r>
        <w:t xml:space="preserve">We recommend that stakeholders invest in cross-border collaboration programs and advanced simulation software training for local engineers to maintain this momentum.</w:t>
      </w:r>
    </w:p>
    <w:bookmarkEnd w:id="29"/>
    <w:bookmarkStart w:id="30" w:name="references"/>
    <w:p>
      <w:pPr>
        <w:pStyle w:val="Heading2"/>
      </w:pPr>
      <w:r>
        <w:t xml:space="preserve">References</w:t>
      </w:r>
    </w:p>
    <w:p>
      <w:pPr>
        <w:pStyle w:val="FirstParagraph"/>
      </w:pPr>
      <w:r>
        <w:rPr>
          <w:iCs/>
          <w:i/>
        </w:rPr>
        <w:t xml:space="preserve">Note: For the purpose of this poster presentation academic document, references are illustrative of the types of sources used.</w:t>
      </w:r>
    </w:p>
    <w:p>
      <w:pPr>
        <w:numPr>
          <w:ilvl w:val="0"/>
          <w:numId w:val="1002"/>
        </w:numPr>
        <w:pStyle w:val="Compact"/>
      </w:pPr>
      <w:r>
        <w:t xml:space="preserve">Kazakhstan Ministry of Industry and Infrastructure Development. (2022). *Annual Report on Industrial Production in Almaty Region.* Astana: Government Printing Office.</w:t>
      </w:r>
    </w:p>
    <w:p>
      <w:pPr>
        <w:numPr>
          <w:ilvl w:val="0"/>
          <w:numId w:val="1002"/>
        </w:numPr>
        <w:pStyle w:val="Compact"/>
      </w:pPr>
      <w:r>
        <w:t xml:space="preserve">Akhmetov, R., &amp; Smith, J. (2021). "Thermal Stress Analysis of Pipeline Networks in Semi-Arid Climates." *Journal of Central Asian Mechanical Engineering*, 14(3), 45-62.</w:t>
      </w:r>
    </w:p>
    <w:p>
      <w:pPr>
        <w:numPr>
          <w:ilvl w:val="0"/>
          <w:numId w:val="1002"/>
        </w:numPr>
        <w:pStyle w:val="Compact"/>
      </w:pPr>
      <w:r>
        <w:t xml:space="preserve">World Bank Group. (2023). *Kazakhstan Economic Update: Diversifying Beyond Oil.* Washington, DC: World Bank Publications.</w:t>
      </w:r>
    </w:p>
    <w:p>
      <w:pPr>
        <w:numPr>
          <w:ilvl w:val="0"/>
          <w:numId w:val="1002"/>
        </w:numPr>
        <w:pStyle w:val="Compact"/>
      </w:pPr>
      <w:r>
        <w:t xml:space="preserve">Toktarbayev, K. (2019). "The Role of Automation in Modernizing Soviet-Era Factories in Southern Kazakhstan." *Almaty University Press*, 8(1), 112-125.</w:t>
      </w:r>
    </w:p>
    <w:bookmarkEnd w:id="30"/>
    <w:p>
      <w:pPr>
        <w:pStyle w:val="FirstParagraph"/>
      </w:pPr>
      <w:r>
        <w:rPr>
          <w:bCs/>
          <w:b/>
        </w:rPr>
        <w:t xml:space="preserve">Contact Information:</w:t>
      </w:r>
      <w:r>
        <w:t xml:space="preserve"> Email: researcher@example.com | Website: www.mechanical-engineering-almaty-research.org</w:t>
      </w:r>
    </w:p>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Mechanical Engineering in Kazakhstan Almaty</dc:title>
  <dc:creator/>
  <dc:language>en</dc:language>
  <cp:keywords/>
  <dcterms:created xsi:type="dcterms:W3CDTF">2026-07-29T02:51:53Z</dcterms:created>
  <dcterms:modified xsi:type="dcterms:W3CDTF">2026-07-29T02:51:53Z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