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Poster</w:t>
      </w:r>
      <w:r>
        <w:t xml:space="preserve"> </w:t>
      </w:r>
      <w:r>
        <w:t xml:space="preserve">Presentation</w:t>
      </w:r>
    </w:p>
    <w:bookmarkStart w:id="34" w:name="Xd03a525bc42a2027ab3e1f7f547a6763e57f45f"/>
    <w:p>
      <w:pPr>
        <w:pStyle w:val="Heading1"/>
      </w:pPr>
      <w:r>
        <w:t xml:space="preserve">Mechanical Engineering Excellence in Kuwait City</w:t>
      </w:r>
    </w:p>
    <w:p>
      <w:pPr>
        <w:pStyle w:val="FirstParagraph"/>
      </w:pPr>
      <w:r>
        <w:t xml:space="preserve">Poster Presentation Document for Academic and Industrial Review</w:t>
      </w:r>
      <w:r>
        <w:br/>
      </w:r>
      <w:r>
        <w:t xml:space="preserve">Focused on Sustainable Development, Infrastructure Resilience, and Technological Integration in Kuwait City</w:t>
      </w:r>
      <w:r>
        <w:br/>
      </w:r>
      <w:r>
        <w:t xml:space="preserve">Prepared by: The Department of Mechanical Engineering Analysis Team</w:t>
      </w:r>
      <w:r>
        <w:br/>
      </w:r>
      <w:r>
        <w:t xml:space="preserve">Location: Kuwait City, State of Kuwait</w:t>
      </w:r>
      <w:r>
        <w:br/>
      </w:r>
    </w:p>
    <w:bookmarkStart w:id="20" w:name="abstract"/>
    <w:p>
      <w:pPr>
        <w:pStyle w:val="Heading2"/>
      </w:pPr>
      <w:r>
        <w:t xml:space="preserve">Abstract</w:t>
      </w:r>
    </w:p>
    <w:p>
      <w:pPr>
        <w:pStyle w:val="FirstParagraph"/>
      </w:pPr>
      <w:r>
        <w:t xml:space="preserve">This poster presentation outlines the critical role and evolving scope of mechanical engineering within the dynamic urban environment of Kuwait City. As a major metropolitan hub in the Middle East, Kuwait City faces unique climatic and infrastructural challenges that demand robust mechanical solutions. This document explores how mechanical engineers are addressing these challenges through advancements in HVAC optimization, renewable energy integration, water desalination efficiency, and smart infrastructure development.</w:t>
      </w:r>
    </w:p>
    <w:p>
      <w:pPr>
        <w:pStyle w:val="BodyText"/>
      </w:pPr>
      <w:r>
        <w:t xml:space="preserve">The focus remains strictly on delivering high-impact technical strategies tailored to the specific environmental conditions of Kuwait City. By leveraging modern simulation tools and sustainable design principles, mechanical engineers are pivotal in ensuring the resilience and longevity of urban systems in this rapidly developing region.</w:t>
      </w:r>
    </w:p>
    <w:bookmarkEnd w:id="20"/>
    <w:bookmarkStart w:id="21" w:name="Xab28013567cc18be865dc189fb45f3f56f2c24b"/>
    <w:p>
      <w:pPr>
        <w:pStyle w:val="Heading2"/>
      </w:pPr>
      <w:r>
        <w:t xml:space="preserve">Introduction: The Context of Mechanical Engineering</w:t>
      </w:r>
    </w:p>
    <w:p>
      <w:pPr>
        <w:pStyle w:val="FirstParagraph"/>
      </w:pPr>
      <w:r>
        <w:t xml:space="preserve">Mechanical engineering serves as the backbone of modern civilization, yet its application must be heavily localized to address specific regional needs. In Kuwait City, the mechanical engineer’s role extends beyond traditional manufacturing and design. It encompasses a multidisciplinary approach that integrates thermodynamics, fluid mechanics, and materials science to combat extreme heat indices and high humidity levels.</w:t>
      </w:r>
    </w:p>
    <w:p>
      <w:pPr>
        <w:pStyle w:val="BodyText"/>
      </w:pPr>
      <w:r>
        <w:t xml:space="preserve">The urban landscape of Kuwait City is characterized by dense architectural clusters that require sophisticated climate control systems. Furthermore, the reliance on energy-intensive desalination plants for fresh water places a massive burden on mechanical systems. Consequently, professionals specializing in mechanical engineering are tasked with optimizing these critical infrastructure components to ensure sustainable growth and operational efficiency within the capital city.</w:t>
      </w:r>
    </w:p>
    <w:bookmarkEnd w:id="21"/>
    <w:bookmarkStart w:id="24" w:name="key-focus-area-1-advanced-hvac-systems"/>
    <w:p>
      <w:pPr>
        <w:pStyle w:val="Heading2"/>
      </w:pPr>
      <w:r>
        <w:t xml:space="preserve">Key Focus Area 1: Advanced HVAC Systems</w:t>
      </w:r>
    </w:p>
    <w:bookmarkStart w:id="22" w:name="climatic-challenges-in-kuwait-city"/>
    <w:p>
      <w:pPr>
        <w:pStyle w:val="Heading3"/>
      </w:pPr>
      <w:r>
        <w:t xml:space="preserve">Climatic Challenges in Kuwait City</w:t>
      </w:r>
    </w:p>
    <w:p>
      <w:pPr>
        <w:pStyle w:val="FirstParagraph"/>
      </w:pPr>
      <w:r>
        <w:t xml:space="preserve">The summer temperatures in Kuwait City frequently exceed 50 degrees Celsius, placing extraordinary demands on Heating, Ventilation, and Air Conditioning (HVAC) systems. For mechanical engineers working on urban projects, the primary challenge is designing systems that maintain thermal comfort while minimizing energy consumption.</w:t>
      </w:r>
    </w:p>
    <w:bookmarkEnd w:id="22"/>
    <w:bookmarkStart w:id="23" w:name="solutions-and-innovations"/>
    <w:p>
      <w:pPr>
        <w:pStyle w:val="Heading3"/>
      </w:pPr>
      <w:r>
        <w:t xml:space="preserve">Solutions and Innovations</w:t>
      </w:r>
    </w:p>
    <w:p>
      <w:pPr>
        <w:pStyle w:val="FirstParagraph"/>
      </w:pPr>
      <w:r>
        <w:t xml:space="preserve">Mechanical engineers in this region are adopting advanced variable refrigerant flow (VRF) systems and centralized district cooling solutions. District cooling, which is increasingly prevalent in new developments across Kuwait City, allows for the efficient generation of chilled water at a central plant, reducing energy waste compared to individual building units.</w:t>
      </w:r>
    </w:p>
    <w:p>
      <w:pPr>
        <w:pStyle w:val="BodyText"/>
      </w:pPr>
      <w:r>
        <w:t xml:space="preserve">Furthermore, research and development efforts are directed toward integrating passive cooling techniques into mechanical designs. By optimizing airflow dynamics and utilizing high-performance thermal insulation materials, mechanical engineers significantly reduce the load on active cooling systems. This holistic approach not only lowers operational costs for facility managers in Kuwait City but also contributes to national energy conservation goals.</w:t>
      </w:r>
    </w:p>
    <w:bookmarkEnd w:id="23"/>
    <w:bookmarkEnd w:id="24"/>
    <w:bookmarkStart w:id="27" w:name="Xe921ad383da8e035f3dc417afc253591490923b"/>
    <w:p>
      <w:pPr>
        <w:pStyle w:val="Heading2"/>
      </w:pPr>
      <w:r>
        <w:t xml:space="preserve">Key Focus Area 2: Water Desalination and Treatment</w:t>
      </w:r>
    </w:p>
    <w:bookmarkStart w:id="25" w:name="the-critical-role-of-mechanical-systems"/>
    <w:p>
      <w:pPr>
        <w:pStyle w:val="Heading3"/>
      </w:pPr>
      <w:r>
        <w:t xml:space="preserve">The Critical Role of Mechanical Systems</w:t>
      </w:r>
    </w:p>
    <w:p>
      <w:pPr>
        <w:pStyle w:val="FirstParagraph"/>
      </w:pPr>
      <w:r>
        <w:t xml:space="preserve">Kuwait City and its surrounding areas rely heavily on desalinated water. The mechanical engineering sector is deeply involved in the operation and maintenance of multi-stage flash (MSF) distillation units, reverse osmosis (RO) plants, and hybrid systems.</w:t>
      </w:r>
    </w:p>
    <w:bookmarkEnd w:id="25"/>
    <w:bookmarkStart w:id="26" w:name="optimization-strategies"/>
    <w:p>
      <w:pPr>
        <w:pStyle w:val="Heading3"/>
      </w:pPr>
      <w:r>
        <w:t xml:space="preserve">Optimization Strategies</w:t>
      </w:r>
    </w:p>
    <w:p>
      <w:pPr>
        <w:pStyle w:val="FirstParagraph"/>
      </w:pPr>
      <w:r>
        <w:t xml:space="preserve">Mechanical engineers focus on enhancing the thermodynamic efficiency of these desalination processes. This includes improving heat recovery mechanisms, optimizing pump and compressor performance, and upgrading materials to resist corrosion in highly saline environments.</w:t>
      </w:r>
    </w:p>
    <w:p>
      <w:pPr>
        <w:pStyle w:val="BodyText"/>
      </w:pPr>
      <w:r>
        <w:rPr>
          <w:bCs/>
          <w:b/>
        </w:rPr>
        <w:t xml:space="preserve">Note for Industry Professionals:</w:t>
      </w:r>
      <w:r>
        <w:br/>
      </w:r>
      <w:r>
        <w:t xml:space="preserve">The transition toward lower-brine-discharge technologies is a major focus. Mechanical engineers are designing eco-friendly brine management systems that minimize environmental impact on the Arabian Gulf, aligning with Kuwait City’s sustainable development initiatives.</w:t>
      </w:r>
    </w:p>
    <w:bookmarkEnd w:id="26"/>
    <w:bookmarkEnd w:id="27"/>
    <w:bookmarkStart w:id="30" w:name="X7e2221697bf4efa815c8d52d9546ef8dc8b4f25"/>
    <w:p>
      <w:pPr>
        <w:pStyle w:val="Heading2"/>
      </w:pPr>
      <w:r>
        <w:t xml:space="preserve">Key Focus Area 3: Renewable Energy Integration</w:t>
      </w:r>
    </w:p>
    <w:bookmarkStart w:id="28" w:name="solar-thermal-applications"/>
    <w:p>
      <w:pPr>
        <w:pStyle w:val="Heading3"/>
      </w:pPr>
      <w:r>
        <w:t xml:space="preserve">Solar Thermal Applications</w:t>
      </w:r>
    </w:p>
    <w:p>
      <w:pPr>
        <w:pStyle w:val="FirstParagraph"/>
      </w:pPr>
      <w:r>
        <w:t xml:space="preserve">Kuwait City offers exceptional potential for solar energy harvesting. Mechanical engineers are pioneering the integration of solar thermal systems into large-scale buildings and industrial facilities. These systems utilize concentrated solar power (CSP) to generate steam, which drives turbines or assists in pre-heating feedwater for desalination plants.</w:t>
      </w:r>
    </w:p>
    <w:bookmarkEnd w:id="28"/>
    <w:bookmarkStart w:id="29" w:name="hybrid-power-systems"/>
    <w:p>
      <w:pPr>
        <w:pStyle w:val="Heading3"/>
      </w:pPr>
      <w:r>
        <w:t xml:space="preserve">Hybrid Power Systems</w:t>
      </w:r>
    </w:p>
    <w:p>
      <w:pPr>
        <w:pStyle w:val="FirstParagraph"/>
      </w:pPr>
      <w:r>
        <w:t xml:space="preserve">In addition to thermal applications, mechanical engineers are working on hybridizing power generation systems. By integrating wind energy capture mechanisms with existing mechanical grids, they aim to diversify the energy portfolio of Kuwait City. This requires precise modeling of aerodynamic forces and structural integrity assessments for wind turbines in sandy environments.</w:t>
      </w:r>
    </w:p>
    <w:bookmarkEnd w:id="29"/>
    <w:bookmarkEnd w:id="30"/>
    <w:bookmarkStart w:id="31" w:name="methodology-and-computational-tools"/>
    <w:p>
      <w:pPr>
        <w:pStyle w:val="Heading2"/>
      </w:pPr>
      <w:r>
        <w:t xml:space="preserve">Methodology and Computational Tools</w:t>
      </w:r>
    </w:p>
    <w:p>
      <w:pPr>
        <w:pStyle w:val="FirstParagraph"/>
      </w:pPr>
      <w:r>
        <w:t xml:space="preserve">To achieve these engineering objectives, mechanical engineers utilize state-of-the-art computational tools. Computational Fluid Dynamics (CFD) is extensively used to simulate airflow patterns around high-rise buildings in Kuwait City, ensuring optimal ventilation and reducing the urban heat island effect.</w:t>
      </w:r>
    </w:p>
    <w:p>
      <w:pPr>
        <w:pStyle w:val="BodyText"/>
      </w:pPr>
      <w:r>
        <w:t xml:space="preserve">Finite Element Analysis (FEA) is employed to evaluate the structural integrity of mechanical components under extreme thermal stress. These simulations allow engineers to predict failure points and refine designs before physical prototyping, thereby saving time and resources in construction projects across Kuwait City.</w:t>
      </w:r>
    </w:p>
    <w:bookmarkEnd w:id="31"/>
    <w:bookmarkStart w:id="32" w:name="conclusion"/>
    <w:p>
      <w:pPr>
        <w:pStyle w:val="Heading2"/>
      </w:pPr>
      <w:r>
        <w:t xml:space="preserve">Conclusion</w:t>
      </w:r>
    </w:p>
    <w:p>
      <w:pPr>
        <w:pStyle w:val="FirstParagraph"/>
      </w:pPr>
      <w:r>
        <w:t xml:space="preserve">The future of urban development in Kuwait City is inextricably linked to the expertise of mechanical engineers. From revolutionizing HVAC systems to enhancing desalination efficiency and integrating renewable energy, their contributions are fundamental to the city's sustainability and resilience.</w:t>
      </w:r>
    </w:p>
    <w:p>
      <w:pPr>
        <w:pStyle w:val="BodyText"/>
      </w:pPr>
      <w:r>
        <w:t xml:space="preserve">This poster presentation highlights that while traditional mechanical engineering principles apply, successful implementation in Kuwait City requires localized adaptation. By embracing innovation and sustainable practices, mechanical engineers are ensuring that Kuwait City remains a robust and livable metropolis for generations to come. Continued collaboration between academia, government bodies, and industry professionals will be essential to drive these advancements forward.</w:t>
      </w:r>
    </w:p>
    <w:bookmarkEnd w:id="32"/>
    <w:bookmarkStart w:id="33" w:name="acknowledgements"/>
    <w:p>
      <w:pPr>
        <w:pStyle w:val="Heading2"/>
      </w:pPr>
      <w:r>
        <w:t xml:space="preserve">Acknowledgements</w:t>
      </w:r>
    </w:p>
    <w:p>
      <w:pPr>
        <w:pStyle w:val="FirstParagraph"/>
      </w:pPr>
      <w:r>
        <w:t xml:space="preserve">This poster presentation was compiled with data derived from local infrastructure assessments and mechanical system performance audits conducted within Kuwait City. We acknowledge the ongoing efforts of public sector agencies in Kuwait City that support research into sustainable engineering practices.</w:t>
      </w:r>
    </w:p>
    <w:p>
      <w:pPr>
        <w:pStyle w:val="BodyText"/>
      </w:pPr>
      <w:r>
        <w:t xml:space="preserve">© 2023 Academic Poster Presentation Series | Mechanical Engineering Focus | Kuwait City, State of Kuwait</w:t>
      </w:r>
      <w:r>
        <w:br/>
      </w:r>
      <w:r>
        <w:t xml:space="preserve">All rights reserved for academic and professional reference purposes.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Kuwait City: Poster Presentation</dc:title>
  <dc:creator/>
  <dc:language>en</dc:language>
  <cp:keywords/>
  <dcterms:created xsi:type="dcterms:W3CDTF">2026-07-29T12:02:47Z</dcterms:created>
  <dcterms:modified xsi:type="dcterms:W3CDTF">2026-07-29T12:02:47Z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