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Kuala</w:t>
      </w:r>
      <w:r>
        <w:t xml:space="preserve"> </w:t>
      </w:r>
      <w:r>
        <w:t xml:space="preserve">Lumpur</w:t>
      </w:r>
    </w:p>
    <w:bookmarkStart w:id="20" w:name="Xee72ca26369e1d45b4166e60ef4f06a998a4ae9"/>
    <w:p>
      <w:pPr>
        <w:pStyle w:val="Heading1"/>
      </w:pPr>
      <w:r>
        <w:t xml:space="preserve">The Role of the Mechanical Engineer in Modern Infrastructure Development</w:t>
      </w:r>
    </w:p>
    <w:p>
      <w:pPr>
        <w:pStyle w:val="FirstParagraph"/>
      </w:pPr>
      <w:r>
        <w:rPr>
          <w:bCs/>
          <w:b/>
        </w:rPr>
        <w:t xml:space="preserve">Focusing on Sustainable Solutions in Malaysia Kuala Lumpur</w:t>
      </w:r>
    </w:p>
    <w:bookmarkEnd w:id="20"/>
    <w:bookmarkStart w:id="22" w:name="introduction"/>
    <w:bookmarkStart w:id="21" w:name="introduction-and-context"/>
    <w:p>
      <w:pPr>
        <w:pStyle w:val="Heading2"/>
      </w:pPr>
      <w:r>
        <w:t xml:space="preserve">Introduction and Context</w:t>
      </w:r>
    </w:p>
    <w:p>
      <w:pPr>
        <w:pStyle w:val="FirstParagraph"/>
      </w:pPr>
      <w:r>
        <w:t xml:space="preserve">The landscape of urban development in Southeast Asia is rapidly evolving, creating unprecedented opportunities and challenges for engineering professionals. This academic poster presentation aims to dissect the critical role of the Mechanical Engineer within this dynamic context, with a specific focus on the bustling metropolis of Malaysia Kuala Lumpur. As one of the most vibrant economic hubs in Asia, Kuala Lumpur serves as a perfect case study for understanding how advanced mechanical systems integrate with urban infrastructure to support sustainable growth.</w:t>
      </w:r>
    </w:p>
    <w:p>
      <w:pPr>
        <w:pStyle w:val="BodyText"/>
      </w:pPr>
      <w:r>
        <w:t xml:space="preserve">In recent years, the demand for efficient energy management, climate-controlled environments in high-rise structures, and reliable public transportation networks has surged. The Mechanical Engineer stands at the forefront of these innovations. By leveraging thermodynamics, fluid mechanics, and materials science these professionals design systems that not only enhance operational efficiency but also significantly reduce environmental footprints. This document outlines key areas where mechanical engineering principles are being applied to solve complex urban problems in Malaysia Kuala Lumpur.</w:t>
      </w:r>
    </w:p>
    <w:bookmarkEnd w:id="21"/>
    <w:bookmarkEnd w:id="22"/>
    <w:bookmarkStart w:id="24" w:name="core-competencies"/>
    <w:bookmarkStart w:id="23" w:name="core-competencies-and-applications"/>
    <w:p>
      <w:pPr>
        <w:pStyle w:val="Heading2"/>
      </w:pPr>
      <w:r>
        <w:t xml:space="preserve">Core Competencies and Applications</w:t>
      </w:r>
    </w:p>
    <w:p>
      <w:pPr>
        <w:pStyle w:val="FirstParagraph"/>
      </w:pPr>
      <w:r>
        <w:rPr>
          <w:bCs/>
          <w:b/>
        </w:rPr>
        <w:t xml:space="preserve">HVAC Systems in Tropical Climates</w:t>
      </w:r>
    </w:p>
    <w:p>
      <w:pPr>
        <w:pStyle w:val="BodyText"/>
      </w:pPr>
      <w:r>
        <w:t xml:space="preserve">The unique tropical climate of Malaysia Kuala Lumpur necessitates robust Heating, Ventilation, and Air Conditioning (HVAC) systems. Mechanical engineers are tasked with designing cooling solutions that maintain optimal indoor temperatures while minimizing energy consumption. This involves the integration of smart sensors and variable refrigerant flow technology to adapt to real-time occupancy patterns in commercial buildings.</w:t>
      </w:r>
    </w:p>
    <w:p>
      <w:pPr>
        <w:pStyle w:val="BodyText"/>
      </w:pPr>
      <w:r>
        <w:rPr>
          <w:bCs/>
          <w:b/>
        </w:rPr>
        <w:t xml:space="preserve">Precision Manufacturing and Automation</w:t>
      </w:r>
    </w:p>
    <w:p>
      <w:pPr>
        <w:pStyle w:val="BodyText"/>
      </w:pPr>
      <w:r>
        <w:t xml:space="preserve">Kuala Lumpur is a growing center for aerospace and automotive manufacturing. Mechanical engineers play a pivotal role in developing automated assembly lines and precision machining processes. By utilizing computer-aided design (CAD) and computer-aided manufacturing (CAM), these experts ensure that components meet stringent international quality standards, thereby boosting the global competitiveness of Malaysian industries.</w:t>
      </w:r>
    </w:p>
    <w:p>
      <w:pPr>
        <w:pStyle w:val="BodyText"/>
      </w:pPr>
      <w:r>
        <w:t xml:space="preserve">Beyond immediate industrial applications, the academic pursuit of mechanical engineering in Malaysia Kuala Lumpur emphasizes research into renewable energy integration. Solar thermal systems and geothermal heat pumps are being adapted to local geographic conditions. Engineers analyze heat transfer coefficients and fluid dynamics to maximize the efficiency of these renewable sources, contributing to the national goal of reducing carbon emissions by 2050.</w:t>
      </w:r>
    </w:p>
    <w:bookmarkEnd w:id="23"/>
    <w:bookmarkEnd w:id="24"/>
    <w:bookmarkStart w:id="26" w:name="case-study"/>
    <w:bookmarkStart w:id="25" w:name="case-study-mass-rapid-transit-systems"/>
    <w:p>
      <w:pPr>
        <w:pStyle w:val="Heading2"/>
      </w:pPr>
      <w:r>
        <w:t xml:space="preserve">Case Study: Mass Rapid Transit Systems</w:t>
      </w:r>
    </w:p>
    <w:p>
      <w:pPr>
        <w:pStyle w:val="FirstParagraph"/>
      </w:pPr>
      <w:r>
        <w:t xml:space="preserve">A prime example of mechanical engineering in action within Malaysia Kuala Lumpur is the development of its Mass Rapid Transit (MRT) system. The design of trains, braking mechanisms, and station ventilation systems requires meticulous calculation and simulation. Mechanical engineers collaborate with civil engineers to ensure that the structural integrity of tunnels supports the dynamic loads imposed by moving trains.</w:t>
      </w:r>
    </w:p>
    <w:p>
      <w:pPr>
        <w:numPr>
          <w:ilvl w:val="0"/>
          <w:numId w:val="1001"/>
        </w:numPr>
        <w:pStyle w:val="Compact"/>
      </w:pPr>
      <w:r>
        <w:rPr>
          <w:bCs/>
          <w:b/>
        </w:rPr>
        <w:t xml:space="preserve">Vibration Control:</w:t>
      </w:r>
      <w:r>
        <w:t xml:space="preserve"> </w:t>
      </w:r>
      <w:r>
        <w:t xml:space="preserve">Engineers implement dampers and isolators to minimize noise pollution in residential areas adjacent to transit lines.</w:t>
      </w:r>
    </w:p>
    <w:p>
      <w:pPr>
        <w:numPr>
          <w:ilvl w:val="0"/>
          <w:numId w:val="1001"/>
        </w:numPr>
        <w:pStyle w:val="Compact"/>
      </w:pPr>
      <w:r>
        <w:rPr>
          <w:bCs/>
          <w:b/>
        </w:rPr>
        <w:t xml:space="preserve">Traction Systems:</w:t>
      </w:r>
      <w:r>
        <w:t xml:space="preserve"> </w:t>
      </w:r>
      <w:r>
        <w:t xml:space="preserve">Optimization of electric motors and gearboxes ensures that trains operate with high energy efficiency, reducing electricity costs for public transport operators.</w:t>
      </w:r>
    </w:p>
    <w:p>
      <w:pPr>
        <w:numPr>
          <w:ilvl w:val="0"/>
          <w:numId w:val="1001"/>
        </w:numPr>
        <w:pStyle w:val="Compact"/>
      </w:pPr>
      <w:r>
        <w:rPr>
          <w:bCs/>
          <w:b/>
        </w:rPr>
        <w:t xml:space="preserve">Maintenance Protocols:</w:t>
      </w:r>
      <w:r>
        <w:t xml:space="preserve"> </w:t>
      </w:r>
      <w:r>
        <w:t xml:space="preserve">Predictive maintenance algorithms are developed using data analytics to foresee component failures before they occur, ensuring high availability of the transit network.</w:t>
      </w:r>
    </w:p>
    <w:p>
      <w:pPr>
        <w:pStyle w:val="FirstParagraph"/>
      </w:pPr>
      <w:r>
        <w:t xml:space="preserve">This case study underscores how mechanical engineering is not just about individual components but about system-level integration. The success of public transport in Malaysia Kuala Lumpur relies heavily on the reliability and efficiency driven by mechanical innovations.</w:t>
      </w:r>
    </w:p>
    <w:bookmarkEnd w:id="25"/>
    <w:bookmarkEnd w:id="26"/>
    <w:bookmarkStart w:id="28" w:name="future-trends"/>
    <w:bookmarkStart w:id="27" w:name="future-trends-and-research-directions"/>
    <w:p>
      <w:pPr>
        <w:pStyle w:val="Heading2"/>
      </w:pPr>
      <w:r>
        <w:t xml:space="preserve">Future Trends and Research Directions</w:t>
      </w:r>
    </w:p>
    <w:p>
      <w:pPr>
        <w:pStyle w:val="FirstParagraph"/>
      </w:pPr>
      <w:r>
        <w:t xml:space="preserve">The future of mechanical engineering in Malaysia Kuala Lumpur is intrinsically linked to digital transformation. The advent of Industry 4.0 brings new tools such as the Internet of Things (IoT) and Artificial Intelligence (AI) into traditional mechanical design processes.</w:t>
      </w:r>
    </w:p>
    <w:p>
      <w:pPr>
        <w:pStyle w:val="BodyText"/>
      </w:pPr>
      <w:r>
        <w:t xml:space="preserve">Academic institutions and research centers in Kuala Lumpur are currently focusing on:</w:t>
      </w:r>
    </w:p>
    <w:p>
      <w:pPr>
        <w:numPr>
          <w:ilvl w:val="0"/>
          <w:numId w:val="1002"/>
        </w:numPr>
        <w:pStyle w:val="Compact"/>
      </w:pPr>
      <w:r>
        <w:rPr>
          <w:bCs/>
          <w:b/>
        </w:rPr>
        <w:t xml:space="preserve">Digital Twins:</w:t>
      </w:r>
      <w:r>
        <w:t xml:space="preserve"> </w:t>
      </w:r>
      <w:r>
        <w:t xml:space="preserve">Creating virtual replicas of physical systems to simulate performance under various stress conditions. This allows engineers to test modifications virtually before implementing them in real-world infrastructure.</w:t>
      </w:r>
    </w:p>
    <w:p>
      <w:pPr>
        <w:numPr>
          <w:ilvl w:val="0"/>
          <w:numId w:val="1002"/>
        </w:numPr>
        <w:pStyle w:val="Compact"/>
      </w:pPr>
      <w:r>
        <w:rPr>
          <w:bCs/>
          <w:b/>
        </w:rPr>
        <w:t xml:space="preserve">Biomimetic Design:</w:t>
      </w:r>
      <w:r>
        <w:t xml:space="preserve"> </w:t>
      </w:r>
      <w:r>
        <w:t xml:space="preserve">Drawing inspiration from nature to create more efficient mechanical structures and fluid flow patterns, particularly relevant for cooling towers and water management systems in urban environments.</w:t>
      </w:r>
    </w:p>
    <w:p>
      <w:pPr>
        <w:numPr>
          <w:ilvl w:val="0"/>
          <w:numId w:val="1002"/>
        </w:numPr>
        <w:pStyle w:val="Compact"/>
      </w:pPr>
      <w:r>
        <w:rPr>
          <w:bCs/>
          <w:b/>
        </w:rPr>
        <w:t xml:space="preserve">Sustainable Materials:</w:t>
      </w:r>
      <w:r>
        <w:t xml:space="preserve"> </w:t>
      </w:r>
      <w:r>
        <w:t xml:space="preserve">Researching biodegradable composites and recycled metals to reduce the lifecycle environmental impact of engineering products.</w:t>
      </w:r>
    </w:p>
    <w:p>
      <w:pPr>
        <w:pStyle w:val="FirstParagraph"/>
      </w:pPr>
      <w:r>
        <w:t xml:space="preserve">The integration of these technologies requires a multidisciplinary approach. Mechanical engineers must collaborate with data scientists, environmentalists, and urban planners to create holistic solutions. The educational curriculum in Malaysia Kuala Lumpur is adapting to include coding proficiency and data analysis skills alongside traditional mechanical engineering courses.</w:t>
      </w:r>
    </w:p>
    <w:bookmarkEnd w:id="27"/>
    <w:bookmarkEnd w:id="28"/>
    <w:bookmarkStart w:id="29" w:name="conclusion"/>
    <w:p>
      <w:pPr>
        <w:pStyle w:val="Heading2"/>
      </w:pPr>
      <w:r>
        <w:t xml:space="preserve">Conclusion</w:t>
      </w:r>
    </w:p>
    <w:p>
      <w:pPr>
        <w:pStyle w:val="FirstParagraph"/>
      </w:pPr>
      <w:r>
        <w:t xml:space="preserve">The role of the Mechanical Engineer in Malaysia Kuala Lumpur is multifaceted and critically important. From ensuring the comfort and safety of citizens through advanced HVAC systems to driving industrial competitiveness through automation, their contributions are foundational to modern urban life. As the city continues to grow, these professionals will be essential in navigating the challenges of sustainability, efficiency, and technological advancement.</w:t>
      </w:r>
    </w:p>
    <w:p>
      <w:pPr>
        <w:pStyle w:val="BodyText"/>
      </w:pPr>
      <w:r>
        <w:t xml:space="preserve">This poster presentation highlights that mechanical engineering is not a static discipline but one that is constantly evolving. By embracing new technologies and focusing on local contextual needs such as those found in Malaysia Kuala Lumpur engineers can create solutions that are both innovative and impactful. The future of urban development relies on the ingenuity and expertise of these professionals.</w:t>
      </w:r>
    </w:p>
    <w:bookmarkEnd w:id="29"/>
    <w:p>
      <w:pPr>
        <w:pStyle w:val="BodyText"/>
      </w:pPr>
      <w:r>
        <w:t xml:space="preserve">© 2023 Academic Poster Presentation Series. All Rights Reserved.</w:t>
      </w:r>
    </w:p>
    <w:p>
      <w:pPr>
        <w:pStyle w:val="BodyText"/>
      </w:pPr>
      <w:r>
        <w:t xml:space="preserve">Presentation focused on Mechanical Engineering applications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Kuala Lumpur</dc:title>
  <dc:creator/>
  <dc:language>en</dc:language>
  <cp:keywords/>
  <dcterms:created xsi:type="dcterms:W3CDTF">2026-07-29T03:05:46Z</dcterms:created>
  <dcterms:modified xsi:type="dcterms:W3CDTF">2026-07-29T03:05:46Z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