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Nepal:</w:t>
      </w:r>
      <w:r>
        <w:t xml:space="preserve"> </w:t>
      </w: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Kathmandu</w:t>
      </w:r>
    </w:p>
    <w:bookmarkStart w:id="20" w:name="mechanical-engineering-in-the-himalayas"/>
    <w:p>
      <w:pPr>
        <w:pStyle w:val="Heading1"/>
      </w:pPr>
      <w:r>
        <w:t xml:space="preserve">Mechanical Engineering in the Himalayas</w:t>
      </w:r>
    </w:p>
    <w:p>
      <w:pPr>
        <w:pStyle w:val="FirstParagraph"/>
      </w:pPr>
      <w:r>
        <w:t xml:space="preserve">Innovative Solutions for Sustainable Development in Nepal Kathmandu</w:t>
      </w:r>
    </w:p>
    <w:p>
      <w:pPr>
        <w:pStyle w:val="BodyText"/>
      </w:pPr>
      <w:r>
        <w:t xml:space="preserve">Prepared by: Academic Research Committee</w:t>
      </w:r>
      <w:r>
        <w:br/>
      </w:r>
      <w:r>
        <w:t xml:space="preserve">Location: Institute of Engineering, Pulchowk Campus,</w:t>
      </w:r>
      <w:r>
        <w:t xml:space="preserve"> </w:t>
      </w:r>
      <w:r>
        <w:rPr>
          <w:bCs/>
          <w:b/>
        </w:rPr>
        <w:t xml:space="preserve">Nepal Kathmandu</w:t>
      </w:r>
      <w:r>
        <w:br/>
      </w:r>
      <w:r>
        <w:t xml:space="preserve">Date: October 2023</w:t>
      </w:r>
    </w:p>
    <w:bookmarkEnd w:id="20"/>
    <w:p>
      <w:pPr>
        <w:pStyle w:val="BodyText"/>
      </w:pPr>
      <w:r>
        <w:t xml:space="preserve">1. Introduction and Context</w:t>
      </w:r>
    </w:p>
    <w:p>
      <w:pPr>
        <w:pStyle w:val="BodyText"/>
      </w:pPr>
      <w:r>
        <w:t xml:space="preserve">The landscape of engineering in the 21st century is defined by resilience, sustainability, and adaptation to unique geographical constraints. In the context of the Himalayas, this definition becomes even more critical. This academic presentation explores the evolving role of a</w:t>
      </w:r>
      <w:r>
        <w:t xml:space="preserve"> </w:t>
      </w:r>
      <w:r>
        <w:rPr>
          <w:bCs/>
          <w:b/>
        </w:rPr>
        <w:t xml:space="preserve">Mechanical Engineer</w:t>
      </w:r>
      <w:r>
        <w:t xml:space="preserve"> </w:t>
      </w:r>
      <w:r>
        <w:t xml:space="preserve">within one of the most geologically sensitive and culturally rich regions on Earth:</w:t>
      </w:r>
      <w:r>
        <w:t xml:space="preserve"> </w:t>
      </w:r>
      <w:r>
        <w:rPr>
          <w:bCs/>
          <w:b/>
        </w:rPr>
        <w:t xml:space="preserve">Nepal Kathmandu</w:t>
      </w:r>
      <w:r>
        <w:t xml:space="preserve">. As a developing nation striving for self-sufficiency, Nepal faces distinct challenges in infrastructure, energy production, and disaster mitigation.</w:t>
      </w:r>
    </w:p>
    <w:p>
      <w:pPr>
        <w:pStyle w:val="BodyText"/>
      </w:pPr>
      <w:r>
        <w:t xml:space="preserve">The capital city of Kathmandu serves as the epicenter of this transformation. Historically plagued by rapid urbanization without adequate planning, the valley is now witnessing a surge in modern construction and industrial activity. However, these developments occur on fragile alluvial soil prone to liquefaction and seismic shifts. Therefore, the application of mechanical engineering principles here is not merely about building machines or structures; it is about ensuring survival, stability, and progress for millions of inhabitants.</w:t>
      </w:r>
    </w:p>
    <w:p>
      <w:pPr>
        <w:pStyle w:val="BodyText"/>
      </w:pPr>
      <w:r>
        <w:t xml:space="preserve">This poster outlines how mechanical engineering disciplines—ranging from thermodynamics and fluid mechanics to material science and robotics—are being tailored to meet the specific needs of the Nepali context. It highlights the shift from imported solutions to localized innovations developed by engineers in</w:t>
      </w:r>
      <w:r>
        <w:t xml:space="preserve"> </w:t>
      </w:r>
      <w:r>
        <w:rPr>
          <w:bCs/>
          <w:b/>
        </w:rPr>
        <w:t xml:space="preserve">Nepal Kathmandu</w:t>
      </w:r>
      <w:r>
        <w:t xml:space="preserve">.</w:t>
      </w:r>
    </w:p>
    <w:p>
      <w:pPr>
        <w:pStyle w:val="BodyText"/>
      </w:pPr>
      <w:r>
        <w:t xml:space="preserve">2. Hydropower and Renewable Energy Systems</w:t>
      </w:r>
    </w:p>
    <w:p>
      <w:pPr>
        <w:pStyle w:val="BodyText"/>
      </w:pPr>
      <w:r>
        <w:t xml:space="preserve">The most significant contribution of mechanical engineering to Nepal’s economy lies in the sector of hydropower. With an estimated technical potential of 42,000 MW, water resources are Nepal's "white gold." However, harnessing this potential requires sophisticated mechanical design.</w:t>
      </w:r>
    </w:p>
    <w:p>
      <w:pPr>
        <w:numPr>
          <w:ilvl w:val="0"/>
          <w:numId w:val="1001"/>
        </w:numPr>
        <w:pStyle w:val="Compact"/>
      </w:pPr>
      <w:r>
        <w:rPr>
          <w:bCs/>
          <w:b/>
        </w:rPr>
        <w:t xml:space="preserve">Turbine Design:</w:t>
      </w:r>
      <w:r>
        <w:t xml:space="preserve"> </w:t>
      </w:r>
      <w:r>
        <w:t xml:space="preserve">Engineers in Kathmandu are increasingly focusing on designing Kaplan and Francis turbines that can handle the variable flow rates typical of Himalayan rivers. This involves complex computational fluid dynamics (CFD) simulations to maximize efficiency while minimizing sediment damage.</w:t>
      </w:r>
    </w:p>
    <w:p>
      <w:pPr>
        <w:numPr>
          <w:ilvl w:val="0"/>
          <w:numId w:val="1001"/>
        </w:numPr>
        <w:pStyle w:val="Compact"/>
      </w:pPr>
      <w:r>
        <w:rPr>
          <w:bCs/>
          <w:b/>
        </w:rPr>
        <w:t xml:space="preserve">Pumped Storage Hydropower (PSH):</w:t>
      </w:r>
      <w:r>
        <w:t xml:space="preserve"> </w:t>
      </w:r>
      <w:r>
        <w:t xml:space="preserve">To address grid instability, recent projects are integrating PSH systems. These require precise mechanical integration of reversible pump-turbines and penstock systems, showcasing the advanced capabilities of local</w:t>
      </w:r>
      <w:r>
        <w:t xml:space="preserve"> </w:t>
      </w:r>
      <w:r>
        <w:rPr>
          <w:bCs/>
          <w:b/>
        </w:rPr>
        <w:t xml:space="preserve">Mechanical Engineer</w:t>
      </w:r>
      <w:r>
        <w:t xml:space="preserve"> </w:t>
      </w:r>
      <w:r>
        <w:t xml:space="preserve">professionals.</w:t>
      </w:r>
    </w:p>
    <w:p>
      <w:pPr>
        <w:numPr>
          <w:ilvl w:val="0"/>
          <w:numId w:val="1001"/>
        </w:numPr>
        <w:pStyle w:val="Compact"/>
      </w:pPr>
      <w:r>
        <w:rPr>
          <w:bCs/>
          <w:b/>
        </w:rPr>
        <w:t xml:space="preserve">Rural Electrification:</w:t>
      </w:r>
      <w:r>
        <w:t xml:space="preserve"> </w:t>
      </w:r>
      <w:r>
        <w:t xml:space="preserve">Beyond large dams, small-scale micro-hydro projects are crucial for rural areas. Mechanical engineers design modular, low-maintenance units that can be installed in remote terrains without heavy machinery transport.</w:t>
      </w:r>
    </w:p>
    <w:p>
      <w:pPr>
        <w:pStyle w:val="FirstParagraph"/>
      </w:pPr>
      <w:r>
        <w:t xml:space="preserve">The focus in</w:t>
      </w:r>
      <w:r>
        <w:t xml:space="preserve"> </w:t>
      </w:r>
      <w:r>
        <w:rPr>
          <w:bCs/>
          <w:b/>
        </w:rPr>
        <w:t xml:space="preserve">Nepal Kathmandu</w:t>
      </w:r>
      <w:r>
        <w:t xml:space="preserve"> </w:t>
      </w:r>
      <w:r>
        <w:t xml:space="preserve">has shifted from simple implementation to proprietary technology development, reducing reliance on foreign equipment and fostering a local industry around renewable energy maintenance and manufacturing.</w:t>
      </w:r>
    </w:p>
    <w:p>
      <w:pPr>
        <w:pStyle w:val="BodyText"/>
      </w:pPr>
      <w:r>
        <w:t xml:space="preserve">3. Seismic Retrofitting and Structural Integrity</w:t>
      </w:r>
    </w:p>
    <w:p>
      <w:pPr>
        <w:pStyle w:val="BodyText"/>
      </w:pPr>
      <w:r>
        <w:t xml:space="preserve">The catastrophic earthquakes of 2015 served as a grim reminder of the region's vulnerability. For a mechanical engineer, understanding structural dynamics is not optional; it is fundamental. In</w:t>
      </w:r>
      <w:r>
        <w:t xml:space="preserve"> </w:t>
      </w:r>
      <w:r>
        <w:rPr>
          <w:bCs/>
          <w:b/>
        </w:rPr>
        <w:t xml:space="preserve">Nepal Kathmandu</w:t>
      </w:r>
      <w:r>
        <w:t xml:space="preserve">, the integration of mechanical systems into seismic resilience has become a priority.</w:t>
      </w:r>
    </w:p>
    <w:p>
      <w:pPr>
        <w:pStyle w:val="BodyText"/>
      </w:pPr>
      <w:r>
        <w:t xml:space="preserve">Mechanical engineers are involved in:</w:t>
      </w:r>
    </w:p>
    <w:p>
      <w:pPr>
        <w:numPr>
          <w:ilvl w:val="0"/>
          <w:numId w:val="1002"/>
        </w:numPr>
        <w:pStyle w:val="Compact"/>
      </w:pPr>
      <w:r>
        <w:rPr>
          <w:bCs/>
          <w:b/>
        </w:rPr>
        <w:t xml:space="preserve">Vibration Control Systems:</w:t>
      </w:r>
      <w:r>
        <w:t xml:space="preserve"> </w:t>
      </w:r>
      <w:r>
        <w:t xml:space="preserve">Designing and installing base isolators and dampers in critical infrastructure such as hospitals, bridges, and heritage sites. These devices absorb seismic energy, preventing structural collapse.</w:t>
      </w:r>
    </w:p>
    <w:p>
      <w:pPr>
        <w:numPr>
          <w:ilvl w:val="0"/>
          <w:numId w:val="1002"/>
        </w:numPr>
        <w:pStyle w:val="Compact"/>
      </w:pPr>
      <w:r>
        <w:rPr>
          <w:bCs/>
          <w:b/>
        </w:rPr>
        <w:t xml:space="preserve">Mechanical Systems Redundancy:</w:t>
      </w:r>
      <w:r>
        <w:t xml:space="preserve"> </w:t>
      </w:r>
      <w:r>
        <w:t xml:space="preserve">Ensuring that essential mechanical systems (HVAC, fire suppression, elevators) remain operational post-earthquake. This involves designing flexible piping connections and shock-mounted equipment supports.</w:t>
      </w:r>
    </w:p>
    <w:p>
      <w:pPr>
        <w:numPr>
          <w:ilvl w:val="0"/>
          <w:numId w:val="1002"/>
        </w:numPr>
        <w:pStyle w:val="Compact"/>
      </w:pPr>
      <w:r>
        <w:rPr>
          <w:bCs/>
          <w:b/>
        </w:rPr>
        <w:t xml:space="preserve">Masonry Reinforcement:</w:t>
      </w:r>
      <w:r>
        <w:t xml:space="preserve"> </w:t>
      </w:r>
      <w:r>
        <w:t xml:space="preserve">While primarily civil, the interface between masonry and mechanical reinforcements (tie-rods, buttresses) requires precise mechanical stress analysis to ensure the building acts as a unified monolithic structure during a tremor.</w:t>
      </w:r>
    </w:p>
    <w:p>
      <w:pPr>
        <w:pStyle w:val="FirstParagraph"/>
      </w:pPr>
      <w:r>
        <w:t xml:space="preserve">The academic community in Kathmandu actively collaborates with international bodies to test these systems using shake tables, ensuring that local construction practices meet global safety standards.</w:t>
      </w:r>
    </w:p>
    <w:p>
      <w:pPr>
        <w:pStyle w:val="BodyText"/>
      </w:pPr>
      <w:r>
        <w:t xml:space="preserve">4. Urban Mobility and Environmental Engineering</w:t>
      </w:r>
    </w:p>
    <w:p>
      <w:pPr>
        <w:pStyle w:val="BodyText"/>
      </w:pPr>
      <w:r>
        <w:t xml:space="preserve">Kathmandu Valley suffers from severe air pollution, largely due to aging vehicle fleets and industrial emissions. Mechanical engineering plays a pivotal role in addressing this environmental crisis.</w:t>
      </w:r>
    </w:p>
    <w:bookmarkStart w:id="21" w:name="cleaner-transportation-solutions"/>
    <w:p>
      <w:pPr>
        <w:pStyle w:val="Heading3"/>
      </w:pPr>
      <w:r>
        <w:t xml:space="preserve">Cleaner Transportation Solutions</w:t>
      </w:r>
    </w:p>
    <w:p>
      <w:pPr>
        <w:pStyle w:val="FirstParagraph"/>
      </w:pPr>
      <w:r>
        <w:t xml:space="preserve">The push for electric mobility is gaining momentum. Mechanical engineers are adapting battery management systems (BMS) and motor designs for electric buses and rickshaws, which are well-suited for the narrow, congested streets of Kathmandu. Furthermore, improvements in internal combustion engine efficiency through better fuel injection technologies provide an immediate solution while infrastructure transitions fully to electric.</w:t>
      </w:r>
    </w:p>
    <w:bookmarkEnd w:id="21"/>
    <w:bookmarkStart w:id="22" w:name="waste-to-energy-technologies"/>
    <w:p>
      <w:pPr>
        <w:pStyle w:val="Heading3"/>
      </w:pPr>
      <w:r>
        <w:t xml:space="preserve">Waste-to-Energy Technologies</w:t>
      </w:r>
    </w:p>
    <w:p>
      <w:pPr>
        <w:pStyle w:val="FirstParagraph"/>
      </w:pPr>
      <w:r>
        <w:t xml:space="preserve">Solid waste management is a critical challenge in the capital. Innovative mechanical engineering solutions include:</w:t>
      </w:r>
    </w:p>
    <w:p>
      <w:pPr>
        <w:numPr>
          <w:ilvl w:val="0"/>
          <w:numId w:val="1003"/>
        </w:numPr>
        <w:pStyle w:val="Compact"/>
      </w:pPr>
      <w:r>
        <w:rPr>
          <w:bCs/>
          <w:b/>
        </w:rPr>
        <w:t xml:space="preserve">Biomass Gasifiers:</w:t>
      </w:r>
      <w:r>
        <w:t xml:space="preserve"> </w:t>
      </w:r>
      <w:r>
        <w:t xml:space="preserve">Converting organic waste into combustible gas for electricity generation or cooking fuel.</w:t>
      </w:r>
    </w:p>
    <w:p>
      <w:pPr>
        <w:numPr>
          <w:ilvl w:val="0"/>
          <w:numId w:val="1003"/>
        </w:numPr>
        <w:pStyle w:val="Compact"/>
      </w:pPr>
      <w:r>
        <w:rPr>
          <w:bCs/>
          <w:b/>
        </w:rPr>
        <w:t xml:space="preserve">Mechanical Sorting Systems:</w:t>
      </w:r>
      <w:r>
        <w:t xml:space="preserve"> </w:t>
      </w:r>
      <w:r>
        <w:t xml:space="preserve">Automated systems that separate recyclables from general waste, increasing recycling rates and reducing landfill burden.</w:t>
      </w:r>
    </w:p>
    <w:p>
      <w:pPr>
        <w:pStyle w:val="FirstParagraph"/>
      </w:pPr>
      <w:r>
        <w:t xml:space="preserve">Institutions in</w:t>
      </w:r>
      <w:r>
        <w:t xml:space="preserve"> </w:t>
      </w:r>
      <w:r>
        <w:rPr>
          <w:bCs/>
          <w:b/>
        </w:rPr>
        <w:t xml:space="preserve">Nepal Kathmandu</w:t>
      </w:r>
      <w:r>
        <w:t xml:space="preserve"> </w:t>
      </w:r>
      <w:r>
        <w:t xml:space="preserve">are currently piloting these technologies, demonstrating how mechanical engineering can directly improve public health and urban livability.</w:t>
      </w:r>
    </w:p>
    <w:bookmarkEnd w:id="22"/>
    <w:p>
      <w:pPr>
        <w:pStyle w:val="BodyText"/>
      </w:pPr>
      <w:r>
        <w:t xml:space="preserve">5. Academic Development and Future Prospects</w:t>
      </w:r>
    </w:p>
    <w:p>
      <w:pPr>
        <w:pStyle w:val="BodyText"/>
      </w:pPr>
      <w:r>
        <w:t xml:space="preserve">The backbone of this progress is education. Engineering colleges in Kathmandu are updating their curricula to reflect modern mechanical engineering trends, including automation, IoT (Internet of Things), and sustainable design.</w:t>
      </w:r>
    </w:p>
    <w:p>
      <w:pPr>
        <w:pStyle w:val="BodyText"/>
      </w:pPr>
      <w:r>
        <w:t xml:space="preserve">There is a growing emphasis on research and development (R&amp;D). The establishment of innovation hubs in the capital encourages students and professionals to create prototypes specifically for local problems. For instance, solar-powered drying systems for agricultural products help reduce post-harvest losses in rural Nepal, showcasing the versatility of mechanical engineering principles.</w:t>
      </w:r>
    </w:p>
    <w:p>
      <w:pPr>
        <w:pStyle w:val="BodyText"/>
      </w:pPr>
      <w:r>
        <w:rPr>
          <w:bCs/>
          <w:b/>
        </w:rPr>
        <w:t xml:space="preserve">Key Takeaway:</w:t>
      </w:r>
      <w:r>
        <w:t xml:space="preserve"> </w:t>
      </w:r>
      <w:r>
        <w:t xml:space="preserve">The role of a</w:t>
      </w:r>
      <w:r>
        <w:t xml:space="preserve"> </w:t>
      </w:r>
      <w:r>
        <w:rPr>
          <w:bCs/>
          <w:b/>
        </w:rPr>
        <w:t xml:space="preserve">Mechanical Engineer</w:t>
      </w:r>
      <w:r>
        <w:t xml:space="preserve"> </w:t>
      </w:r>
      <w:r>
        <w:t xml:space="preserve">in Nepal is transforming from a service provider to an innovator. By leveraging local resources and addressing specific geographical challenges, engineers in Kathmandu are setting benchmarks for development in other Himalayan nations.</w:t>
      </w:r>
    </w:p>
    <w:p>
      <w:pPr>
        <w:pStyle w:val="BodyText"/>
      </w:pPr>
      <w:r>
        <w:t xml:space="preserve">In conclusion, the synergy between academic rigor and practical application is driving progress in Nepal. Whether it is generating clean energy from rushing rivers, securing buildings against earthquakes, or cleaning the air we breathe, mechanical engineering remains the cornerstone of sustainable development in</w:t>
      </w:r>
      <w:r>
        <w:t xml:space="preserve"> </w:t>
      </w:r>
      <w:r>
        <w:rPr>
          <w:bCs/>
          <w:b/>
        </w:rPr>
        <w:t xml:space="preserve">Nepal Kathmandu</w:t>
      </w:r>
      <w:r>
        <w:t xml:space="preserve">. The future holds promise for a more resilient and technologically advanced society, built by the hands and minds of local engineers.</w:t>
      </w:r>
    </w:p>
    <w:p>
      <w:pPr>
        <w:pStyle w:val="BodyText"/>
      </w:pPr>
      <w:r>
        <w:t xml:space="preserve">© 2023 Academic Research Committee. All Rights Reserved.</w:t>
      </w:r>
      <w:r>
        <w:br/>
      </w:r>
      <w:r>
        <w:t xml:space="preserve">Presentation focused on Mechanical Engineering Advancements in Nepal Kathmandu.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Nepal: Bridging Tradition and Modernity in Kathmandu</dc:title>
  <dc:creator/>
  <dc:language>en</dc:language>
  <cp:keywords/>
  <dcterms:created xsi:type="dcterms:W3CDTF">2026-07-29T06:49:52Z</dcterms:created>
  <dcterms:modified xsi:type="dcterms:W3CDTF">2026-07-29T06:49:52Z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