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India:</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1" w:name="advancing-intelligent-systems"/>
    <w:p>
      <w:pPr>
        <w:pStyle w:val="Heading1"/>
      </w:pPr>
      <w:r>
        <w:t xml:space="preserve">Advancing Intelligent Systems</w:t>
      </w:r>
    </w:p>
    <w:bookmarkStart w:id="20" w:name="X4c7e2bf78819d7e165db43bd8c588b7fa837142"/>
    <w:p>
      <w:pPr>
        <w:pStyle w:val="Heading2"/>
      </w:pPr>
      <w:r>
        <w:t xml:space="preserve">The Role of the Mechatronics Engineer in India’s New Delhi</w:t>
      </w:r>
    </w:p>
    <w:bookmarkEnd w:id="20"/>
    <w:bookmarkEnd w:id="21"/>
    <w:bookmarkStart w:id="22" w:name="abstract"/>
    <w:p>
      <w:pPr>
        <w:pStyle w:val="Heading3"/>
      </w:pPr>
      <w:r>
        <w:t xml:space="preserve">Abstract</w:t>
      </w:r>
    </w:p>
    <w:p>
      <w:pPr>
        <w:pStyle w:val="FirstParagraph"/>
      </w:pPr>
      <w:r>
        <w:t xml:space="preserve">The rapid industrialization and digital transformation occurring within India present unprecedented opportunities for interdisciplinary engineering disciplines. Specifically, the integration of mechanical systems, electronics computer scienceand control theory—collectively known as Mechatronics—is pivotal to the nation’s economic growth. This academic poster presentation outlines the critical role of the Mechatronics Engineer in driving innovation within India’s capital city New Delhi As a major hub for research development R&amp;D), manufacturing hubs for defense technology and smart infrastructure projects, New Delhi serves as an ideal case study for understanding how mechatronic solutions are reshaping urban life and industrial output. This document explores the educational landscape industry demands key application sectors in the National Capital Region NCR)and future directions of this vital profession.</w:t>
      </w:r>
    </w:p>
    <w:bookmarkEnd w:id="22"/>
    <w:bookmarkStart w:id="23" w:name="introduction"/>
    <w:p>
      <w:pPr>
        <w:pStyle w:val="Heading3"/>
      </w:pPr>
      <w:r>
        <w:t xml:space="preserve">Introduction</w:t>
      </w:r>
    </w:p>
    <w:p>
      <w:pPr>
        <w:pStyle w:val="FirstParagraph"/>
      </w:pPr>
      <w:r>
        <w:t xml:space="preserve">Mechatronics is not merely a combination of technologies but a holistic philosophy that emphasizes synergy. In the context of India, particularly in its dynamic urban center New Delhi, mechatronics engineers are at the forefront of solving complex societal challenges. From optimizing traffic flow through intelligent transport systems to automating manufacturing processes in nearby industrial belts such as Gurugram and Noida these professionals are essential catalysts for efficiency and sustainability. The unique socio-economic fabric of India demands engineers who can innovate with cost-effective, robust, and scalable solutions This poster highlights how the Mechatronics Engineer serves as the bridge between theoretical automation concepts and practical real-world implementation in one of Asia's most critical metropolitan areas.</w:t>
      </w:r>
    </w:p>
    <w:bookmarkEnd w:id="23"/>
    <w:bookmarkStart w:id="25" w:name="educational-landscape"/>
    <w:bookmarkStart w:id="24" w:name="educational-landscape-in-india"/>
    <w:p>
      <w:pPr>
        <w:pStyle w:val="Heading3"/>
      </w:pPr>
      <w:r>
        <w:t xml:space="preserve">Educational Landscape in India</w:t>
      </w:r>
    </w:p>
    <w:p>
      <w:pPr>
        <w:pStyle w:val="FirstParagraph"/>
      </w:pPr>
      <w:r>
        <w:t xml:space="preserve">The foundation of mechatronics expertise lies within academic institutions. New Delhi is home to several premier institutes, including the Indian Institute of Technology (IIT) Delhi and the Netaji Subhas University of Technology NSUT). These institutions have developed specialized curricula that blend mechanical design with embedded systems programming and sensor technology. The emphasis is not only on theoretical knowledge but also on hands-on laboratory experience with robotics kits, PLCs Programmable Logic Controllers), CNC machines, and IoT Internet of Things) platforms. The collaborative ecosystem in New Delhi encourages interdisciplinary projects where students from different engineering streams work together mirroring the integrated nature of mechatronics itself This academic rigor ensures that graduates are industry-ready to tackle the multifaceted challenges posed by modern engineering problems.</w:t>
      </w:r>
    </w:p>
    <w:bookmarkEnd w:id="24"/>
    <w:bookmarkEnd w:id="25"/>
    <w:bookmarkStart w:id="27" w:name="industry-demand"/>
    <w:bookmarkStart w:id="26" w:name="industry-demand-and-applications"/>
    <w:p>
      <w:pPr>
        <w:pStyle w:val="Heading3"/>
      </w:pPr>
      <w:r>
        <w:t xml:space="preserve">Industry Demand and Applications</w:t>
      </w:r>
    </w:p>
    <w:p>
      <w:pPr>
        <w:pStyle w:val="FirstParagraph"/>
      </w:pPr>
      <w:r>
        <w:t xml:space="preserve">The demand for skilled Mechatronics Engineers in New Delhi and its surrounding National Capital Region (NCR) has surged due to several key industry sectors:</w:t>
      </w:r>
    </w:p>
    <w:p>
      <w:pPr>
        <w:numPr>
          <w:ilvl w:val="0"/>
          <w:numId w:val="1001"/>
        </w:numPr>
        <w:pStyle w:val="Compact"/>
      </w:pPr>
      <w:r>
        <w:rPr>
          <w:bCs/>
          <w:b/>
        </w:rPr>
        <w:t xml:space="preserve">Defense &amp; Aerospace:</w:t>
      </w:r>
      <w:r>
        <w:t xml:space="preserve"> </w:t>
      </w:r>
      <w:r>
        <w:t xml:space="preserve">With the 'Atmanirbhar Bharat' Self-Reliant India initiative, there is a massive push for indigenous defense manufacturing. New Delhi hosts numerous DRDO Defense Research and Development Organisation) laboratories and private aerospace firms requiring engineers skilled in avionics, robotic warfare systems, and precision guidance mechanisms.</w:t>
      </w:r>
    </w:p>
    <w:p>
      <w:pPr>
        <w:numPr>
          <w:ilvl w:val="0"/>
          <w:numId w:val="1001"/>
        </w:numPr>
        <w:pStyle w:val="Compact"/>
      </w:pPr>
      <w:r>
        <w:rPr>
          <w:bCs/>
          <w:b/>
        </w:rPr>
        <w:t xml:space="preserve">Smart City Infrastructure:</w:t>
      </w:r>
      <w:r>
        <w:t xml:space="preserve"> </w:t>
      </w:r>
      <w:r>
        <w:t xml:space="preserve">Under the Smart Cities Mission New Delhi is deploying intelligent sensors for waste management traffic monitoring utility regulation. Mechatronics engineers design the automated gates smart lighting systems and real-time data processing units that make these cities functional.</w:t>
      </w:r>
    </w:p>
    <w:p>
      <w:pPr>
        <w:numPr>
          <w:ilvl w:val="0"/>
          <w:numId w:val="1001"/>
        </w:numPr>
        <w:pStyle w:val="Compact"/>
      </w:pPr>
      <w:r>
        <w:rPr>
          <w:bCs/>
          <w:b/>
        </w:rPr>
        <w:t xml:space="preserve">Healthcare Technology:</w:t>
      </w:r>
      <w:r>
        <w:t xml:space="preserve">The post-pandemic era has accelerated demand in medical engineering. Biomedical mechatronics involves developing robotic surgical assistants, prosthetics and diagnostic imaging equipment often manufactured or serviced through tech hubs in New Delhi.</w:t>
      </w:r>
    </w:p>
    <w:p>
      <w:pPr>
        <w:numPr>
          <w:ilvl w:val="0"/>
          <w:numId w:val="1001"/>
        </w:numPr>
        <w:pStyle w:val="Compact"/>
      </w:pPr>
      <w:r>
        <w:rPr>
          <w:bCs/>
          <w:b/>
        </w:rPr>
        <w:t xml:space="preserve">Agriculture Tech:</w:t>
      </w:r>
      <w:r>
        <w:t xml:space="preserve"> </w:t>
      </w:r>
      <w:r>
        <w:t xml:space="preserve">Even within the metropolitan periphery, precision agriculture is gaining traction. Automated tractors drone-based crop monitoring systems and hydroponic setups require mechatronic expertise to ensure food security for a growing population.</w:t>
      </w:r>
    </w:p>
    <w:bookmarkEnd w:id="26"/>
    <w:bookmarkEnd w:id="27"/>
    <w:bookmarkStart w:id="29" w:name="challenges"/>
    <w:bookmarkStart w:id="28" w:name="challenges-and-strategic-solutions"/>
    <w:p>
      <w:pPr>
        <w:pStyle w:val="Heading3"/>
      </w:pPr>
      <w:r>
        <w:t xml:space="preserve">Challenges and Strategic Solutions</w:t>
      </w:r>
    </w:p>
    <w:p>
      <w:pPr>
        <w:pStyle w:val="FirstParagraph"/>
      </w:pPr>
      <w:r>
        <w:t xml:space="preserve">Despite the optimism several challenges persist. The first is the gap between academic curriculum and rapid industry evolution. While universities are updating syllabi, the pace of technological change in AI Machine Learning) and robotics often outstrips educational updates. Secondly infrastructure limitations in older industrial zones can hinder full-scale automation trials for startups.</w:t>
      </w:r>
    </w:p>
    <w:p>
      <w:pPr>
        <w:pStyle w:val="BodyText"/>
      </w:pPr>
      <w:r>
        <w:t xml:space="preserve">To address these issues, strong academia-industry partnerships are crucial. Many companies in New Delhi engage with universities through sponsored projects and internships ensuring that students work on live problems such optimizing assembly lines or developing low-cost automation tools for small enterprises. Furthermore government policies promoting 'Make in India' provide incentives for firms to hire local talent reducing reliance on imported technology and fostering domestic innovation.</w:t>
      </w:r>
    </w:p>
    <w:bookmarkEnd w:id="28"/>
    <w:bookmarkEnd w:id="29"/>
    <w:bookmarkStart w:id="30" w:name="future-outlook"/>
    <w:p>
      <w:pPr>
        <w:pStyle w:val="Heading3"/>
      </w:pPr>
      <w:r>
        <w:t xml:space="preserve">Future Outlook</w:t>
      </w:r>
    </w:p>
    <w:p>
      <w:pPr>
        <w:pStyle w:val="FirstParagraph"/>
      </w:pPr>
      <w:r>
        <w:t xml:space="preserve">The future of Mechatronics Engineering in New Delhi is bright and expansive. As Industry 4.0 becomes the norm, the convergence of Cyber Physical Systems CPS) with traditional manufacturing will redefine job roles. Engineers will need to possess soft skills alongside technical prowess focusing on project management ethical AI usage and sustainable design practices.</w:t>
      </w:r>
    </w:p>
    <w:p>
      <w:pPr>
        <w:pStyle w:val="BodyText"/>
      </w:pPr>
      <w:r>
        <w:t xml:space="preserve">New Delhi stands to benefit significantly from this shift becoming a global node for mechatronic innovation not just in India but across the Global South. By leveraging its strategic location policy support and young demographic dividend New Delhi can emerge as a leader in smart technology development.</w:t>
      </w:r>
    </w:p>
    <w:bookmarkEnd w:id="30"/>
    <w:bookmarkStart w:id="31" w:name="conclusion"/>
    <w:p>
      <w:pPr>
        <w:pStyle w:val="Heading3"/>
      </w:pPr>
      <w:r>
        <w:t xml:space="preserve">Conclusion</w:t>
      </w:r>
    </w:p>
    <w:p>
      <w:pPr>
        <w:pStyle w:val="FirstParagraph"/>
      </w:pPr>
      <w:r>
        <w:t xml:space="preserve">In conclusion, the Mechatronics Engineer plays a pivotal role in shaping the technological destiny of India and specifically New Delhi. By integrating diverse engineering disciplines these professionals create systems that are smarter faster and more sustainable. The synergy between top-tier academic institutions like IIT Delhi and dynamic private sector players creates a vibrant ecosystem for innovation. As India continues its journey toward becoming a global economic powerhouse investing in mechatronics education R&amp;D infrastructure will remain critical. New Delhi serves as the epicenter of this transformation demonstrating how engineering excellence can drive national progress.</w:t>
      </w:r>
    </w:p>
    <w:bookmarkEnd w:id="31"/>
    <w:bookmarkStart w:id="32" w:name="references"/>
    <w:p>
      <w:pPr>
        <w:pStyle w:val="Heading3"/>
      </w:pPr>
      <w:r>
        <w:t xml:space="preserve">References</w:t>
      </w:r>
    </w:p>
    <w:p>
      <w:pPr>
        <w:numPr>
          <w:ilvl w:val="0"/>
          <w:numId w:val="1002"/>
        </w:numPr>
        <w:pStyle w:val="Compact"/>
      </w:pPr>
      <w:r>
        <w:t xml:space="preserve">NITI Aayog Reports on Manufacturing and Innovation in India.</w:t>
      </w:r>
    </w:p>
    <w:p>
      <w:pPr>
        <w:numPr>
          <w:ilvl w:val="0"/>
          <w:numId w:val="1002"/>
        </w:numPr>
        <w:pStyle w:val="Compact"/>
      </w:pPr>
      <w:r>
        <w:t xml:space="preserve">IIT Delhi Department of Mechanical Engineering Annual Review.</w:t>
      </w:r>
    </w:p>
    <w:p>
      <w:pPr>
        <w:numPr>
          <w:ilvl w:val="0"/>
          <w:numId w:val="1002"/>
        </w:numPr>
        <w:pStyle w:val="Compact"/>
      </w:pPr>
      <w:r>
        <w:t xml:space="preserve">Government of India 'Make in India' Initiative Documentation.</w:t>
      </w:r>
    </w:p>
    <w:bookmarkEnd w:id="32"/>
    <w:p>
      <w:pPr>
        <w:pStyle w:val="FirstParagraph"/>
      </w:pPr>
      <w:r>
        <w:t xml:space="preserve">© 2023 Academic Poster Presentation | Mechatronics Engineering in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India: A Strategic Academic Poster</dc:title>
  <dc:creator/>
  <dc:language>en</dc:language>
  <cp:keywords/>
  <dcterms:created xsi:type="dcterms:W3CDTF">2026-07-29T14:44:13Z</dcterms:created>
  <dcterms:modified xsi:type="dcterms:W3CDTF">2026-07-29T14:44:13Z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