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in</w:t>
      </w:r>
      <w:r>
        <w:t xml:space="preserve"> </w:t>
      </w:r>
      <w:r>
        <w:t xml:space="preserve">Japan</w:t>
      </w:r>
      <w:r>
        <w:t xml:space="preserve"> </w:t>
      </w:r>
      <w:r>
        <w:t xml:space="preserve">Tokyo</w:t>
      </w:r>
    </w:p>
    <w:bookmarkStart w:id="20" w:name="X12d3148b2911075ce0b350232fd6d444aa9f1ed"/>
    <w:p>
      <w:pPr>
        <w:pStyle w:val="Heading1"/>
      </w:pPr>
      <w:r>
        <w:t xml:space="preserve">Mechatronics Engineering: Bridging Tradition and Innovation</w:t>
      </w:r>
    </w:p>
    <w:p>
      <w:pPr>
        <w:pStyle w:val="FirstParagraph"/>
      </w:pPr>
      <w:r>
        <w:t xml:space="preserve">A Strategic Analysis of Industrial Automation in Japan Tokyo</w:t>
      </w:r>
      <w:r>
        <w:br/>
      </w:r>
      <w:r>
        <w:br/>
      </w:r>
      <w:r>
        <w:t xml:space="preserve">Presentation for the International Symposium on Robotics and Systems (ISRS)</w:t>
      </w:r>
    </w:p>
    <w:bookmarkEnd w:id="20"/>
    <w:bookmarkStart w:id="21" w:name="abstract"/>
    <w:p>
      <w:pPr>
        <w:pStyle w:val="Heading3"/>
      </w:pPr>
      <w:r>
        <w:t xml:space="preserve">Abstract</w:t>
      </w:r>
    </w:p>
    <w:p>
      <w:pPr>
        <w:pStyle w:val="FirstParagraph"/>
      </w:pPr>
      <w:r>
        <w:t xml:space="preserve">The global landscape of industrial manufacturing is undergoing a radical transformation, driven by the integration of mechanical engineering, electronics, computer science, and telecommunications. This sector is collectively known as Mechatronics Engineering. In the specific context of Japan Tokyo, this discipline holds paramount importance due to the unique socioeconomic pressures facing one of the world's most technologically advanced megacities. With a rapidly aging population and a shrinking workforce in Japan Tokyo, traditional labor-intensive industries are forced to adopt autonomous solutions at an unprecedented pace.</w:t>
      </w:r>
    </w:p>
    <w:p>
      <w:pPr>
        <w:pStyle w:val="BodyText"/>
      </w:pPr>
      <w:r>
        <w:t xml:space="preserve">This poster presentation elucidates how Mechatronics Engineers serve as the critical architects of this transition. We analyze the synergistic role of these multidisciplinary professionals in developing automated systems that enhance productivity while maintaining the high-quality standards synonymous with Japanese manufacturing. Furthermore, we explore specific applications within Japan Tokyo’s dense urban infrastructure, highlighting how mechatronic solutions address challenges ranging from logistics optimization to elderly care robotics.</w:t>
      </w:r>
    </w:p>
    <w:bookmarkEnd w:id="21"/>
    <w:bookmarkStart w:id="22" w:name="introduction"/>
    <w:p>
      <w:pPr>
        <w:pStyle w:val="Heading3"/>
      </w:pPr>
      <w:r>
        <w:t xml:space="preserve">1. Introduction</w:t>
      </w:r>
    </w:p>
    <w:p>
      <w:pPr>
        <w:pStyle w:val="FirstParagraph"/>
      </w:pPr>
      <w:r>
        <w:t xml:space="preserve">Mechatronics is not merely a technical field; it is a philosophical approach to product design that prioritizes system synergy over individual component efficiency. For the Mechatronics Engineer, the challenge lies in integrating sensors, actuators, and control algorithms seamlessly into mechanical frameworks.</w:t>
      </w:r>
    </w:p>
    <w:p>
      <w:pPr>
        <w:pStyle w:val="BodyText"/>
      </w:pPr>
      <w:r>
        <w:t xml:space="preserve">In Japan Tokyo, this integration is vital. The city represents a paradox: it retains deep-rooted artisanal traditions while pushing the boundaries of futuristic technology. The industrial ecosystem in Japan Tokyo relies heavily on precision manufacturing and just-in-time logistics. However, the demographic reality—where more than 28% of the population is aged 65 or older—creates an urgent demand for automation that human labor cannot meet.</w:t>
      </w:r>
    </w:p>
    <w:p>
      <w:pPr>
        <w:pStyle w:val="BodyText"/>
      </w:pPr>
      <w:r>
        <w:t xml:space="preserve">This presentation argues that Mechatronics Engineers are the key enablers in sustaining Japan Tokyo’s economic competitiveness. By leveraging advanced robotics, IoT (Internet of Things), and AI-driven control systems, these engineers develop solutions that are robust, precise, and adaptable to the unique spatial constraints of one of the world's most densely populated urban centers.</w:t>
      </w:r>
    </w:p>
    <w:bookmarkEnd w:id="22"/>
    <w:bookmarkStart w:id="23" w:name="scope-and-methodology"/>
    <w:p>
      <w:pPr>
        <w:pStyle w:val="Heading3"/>
      </w:pPr>
      <w:r>
        <w:t xml:space="preserve">2. Scope and Methodology</w:t>
      </w:r>
    </w:p>
    <w:p>
      <w:pPr>
        <w:pStyle w:val="FirstParagraph"/>
      </w:pPr>
      <w:r>
        <w:t xml:space="preserve">To understand the impact of Mechatronics Engineering in this specific geographic context, our analysis focuses on three core pillars:</w:t>
      </w:r>
    </w:p>
    <w:p>
      <w:pPr>
        <w:numPr>
          <w:ilvl w:val="0"/>
          <w:numId w:val="1001"/>
        </w:numPr>
        <w:pStyle w:val="Compact"/>
      </w:pPr>
      <w:r>
        <w:rPr>
          <w:bCs/>
          <w:b/>
        </w:rPr>
        <w:t xml:space="preserve">Sensor Integration:</w:t>
      </w:r>
      <w:r>
        <w:t xml:space="preserve"> </w:t>
      </w:r>
      <w:r>
        <w:t xml:space="preserve">How precision sensors allow robots to operate safely alongside humans in tight urban environments like Japan Tokyo.</w:t>
      </w:r>
    </w:p>
    <w:p>
      <w:pPr>
        <w:numPr>
          <w:ilvl w:val="0"/>
          <w:numId w:val="1001"/>
        </w:numPr>
        <w:pStyle w:val="Compact"/>
      </w:pPr>
      <w:r>
        <w:rPr>
          <w:bCs/>
          <w:b/>
        </w:rPr>
        <w:t xml:space="preserve">Predictive Maintenance:</w:t>
      </w:r>
      <w:r>
        <w:t xml:space="preserve"> </w:t>
      </w:r>
      <w:r>
        <w:t xml:space="preserve">The use of data analytics to prevent machinery failure, crucial for maintaining the continuous flow of production in Japanese manufacturing hubs.</w:t>
      </w:r>
    </w:p>
    <w:p>
      <w:pPr>
        <w:numPr>
          <w:ilvl w:val="0"/>
          <w:numId w:val="1001"/>
        </w:numPr>
        <w:pStyle w:val="Compact"/>
      </w:pPr>
      <w:r>
        <w:rPr>
          <w:bCs/>
          <w:b/>
        </w:rPr>
        <w:t xml:space="preserve">Haptics and Human-Robot Interaction:</w:t>
      </w:r>
      <w:r>
        <w:t xml:space="preserve"> </w:t>
      </w:r>
      <w:r>
        <w:t xml:space="preserve">Developing intuitive interfaces that allow older workers or less technical staff to collaborate effectively with advanced mechatronic systems.</w:t>
      </w:r>
    </w:p>
    <w:bookmarkEnd w:id="23"/>
    <w:bookmarkStart w:id="24" w:name="critical-applications-in-japan-tokyo"/>
    <w:p>
      <w:pPr>
        <w:pStyle w:val="Heading3"/>
      </w:pPr>
      <w:r>
        <w:t xml:space="preserve">3. Critical Applications in Japan Tokyo</w:t>
      </w:r>
    </w:p>
    <w:p>
      <w:pPr>
        <w:pStyle w:val="FirstParagraph"/>
      </w:pPr>
      <w:r>
        <w:rPr>
          <w:bCs/>
          <w:b/>
        </w:rPr>
        <w:t xml:space="preserve">A. Logistics and Last-Mile Delivery:</w:t>
      </w:r>
      <w:r>
        <w:br/>
      </w:r>
      <w:r>
        <w:t xml:space="preserve">The streets of Japan Tokyo are congested, yet consumer demand for rapid delivery is immense. Mechatronics Engineers design compact, autonomous mobile robots (AMRs) capable of navigating narrow sidewalks and complex traffic patterns. These systems integrate GPS, LiDAR, and computer vision to ensure safe navigation in a high-density urban grid.</w:t>
      </w:r>
    </w:p>
    <w:p>
      <w:pPr>
        <w:pStyle w:val="BodyText"/>
      </w:pPr>
      <w:r>
        <w:rPr>
          <w:bCs/>
          <w:b/>
        </w:rPr>
        <w:t xml:space="preserve">B. Elderly Care Robotics:</w:t>
      </w:r>
      <w:r>
        <w:br/>
      </w:r>
      <w:r>
        <w:t xml:space="preserve">In response to the aging demographic in Japan Tokyo, mechatronic solutions are pivotal in caregiving. Exoskeletons assist nurses in lifting patients, reducing physical strain and injury rates. Additionally, companion robots provide social interaction for the elderly who live alone, utilizing soft robotics—a subfield of mechatronics focused on compliant mechanisms—to ensure safety and comfort.</w:t>
      </w:r>
    </w:p>
    <w:p>
      <w:pPr>
        <w:pStyle w:val="BodyText"/>
      </w:pPr>
      <w:r>
        <w:rPr>
          <w:bCs/>
          <w:b/>
        </w:rPr>
        <w:t xml:space="preserve">C. Smart Manufacturing (Industry 4.0):</w:t>
      </w:r>
      <w:r>
        <w:br/>
      </w:r>
      <w:r>
        <w:t xml:space="preserve">Factories surrounding Japan Tokyo are transitioning to "lights-out" manufacturing environments. Mechatronics Engineers program collaborative robots ("cobots") that can switch tasks rapidly via software updates rather than hardware reconfiguration. This flexibility allows Japanese manufacturers in Tokyo to handle high-mix, low-volume production orders efficiently, a hallmark of their competitive advantage.</w:t>
      </w:r>
    </w:p>
    <w:bookmarkEnd w:id="24"/>
    <w:bookmarkStart w:id="25" w:name="technical-challenges"/>
    <w:p>
      <w:pPr>
        <w:pStyle w:val="Heading3"/>
      </w:pPr>
      <w:r>
        <w:t xml:space="preserve">4. Technical Challenges</w:t>
      </w:r>
    </w:p>
    <w:p>
      <w:pPr>
        <w:pStyle w:val="FirstParagraph"/>
      </w:pPr>
      <w:r>
        <w:t xml:space="preserve">The deployment of mechatronic systems in Japan Tokyo is not without hurdles. Energy efficiency remains a primary concern, as power grids in dense urban areas have limited capacity for expansion. Mechatronics Engineers must design low-power consumption actuators and regenerative braking systems.</w:t>
      </w:r>
    </w:p>
    <w:p>
      <w:pPr>
        <w:pStyle w:val="BodyText"/>
      </w:pPr>
      <w:r>
        <w:t xml:space="preserve">Furthermore, the "black box" nature of modern AI algorithms poses a transparency issue. In Japan Tokyo’s highly regulated industrial environment, engineers must ensure that automated decisions are explainable and safe. This requires robust verification and validation protocols within the control software architecture.</w:t>
      </w:r>
    </w:p>
    <w:bookmarkEnd w:id="25"/>
    <w:bookmarkStart w:id="26" w:name="future-outlook"/>
    <w:p>
      <w:pPr>
        <w:pStyle w:val="Heading3"/>
      </w:pPr>
      <w:r>
        <w:t xml:space="preserve">5. Future Outlook</w:t>
      </w:r>
    </w:p>
    <w:p>
      <w:pPr>
        <w:pStyle w:val="FirstParagraph"/>
      </w:pPr>
      <w:r>
        <w:t xml:space="preserve">The future of Mechatronics Engineering in Japan Tokyo lies in convergence. We anticipate a deeper integration with quantum computing for complex optimization problems and the widespread adoption of 6G connectivity for ultra-low latency control signals.</w:t>
      </w:r>
    </w:p>
    <w:p>
      <w:pPr>
        <w:pStyle w:val="BodyText"/>
      </w:pPr>
      <w:r>
        <w:t xml:space="preserve">Educational initiatives are also evolving. Universities in Japan Tokyo are revising engineering curricula to emphasize not just mechanical design, but also data science and ethics in AI. This holistic approach ensures that the next generation of Mechatronics Engineers is prepared to tackle the societal challenges facing modern metropolitan areas.</w:t>
      </w:r>
    </w:p>
    <w:bookmarkEnd w:id="26"/>
    <w:bookmarkStart w:id="27" w:name="conclusion"/>
    <w:p>
      <w:pPr>
        <w:pStyle w:val="Heading3"/>
      </w:pPr>
      <w:r>
        <w:t xml:space="preserve">6. Conclusion</w:t>
      </w:r>
    </w:p>
    <w:p>
      <w:pPr>
        <w:pStyle w:val="FirstParagraph"/>
      </w:pPr>
      <w:r>
        <w:t xml:space="preserve">In conclusion, the role of the Mechatronics Engineer in Japan Tokyo is transformative. These professionals are not merely building machines; they are engineering solutions to societal crises such as labor shortages and urban congestion. By merging mechanical precision with electronic intelligence, they enable a future where technology serves humanity with grace and efficiency.</w:t>
      </w:r>
    </w:p>
    <w:p>
      <w:pPr>
        <w:pStyle w:val="BodyText"/>
      </w:pPr>
      <w:r>
        <w:t xml:space="preserve">The success of automation in this region serves as a global blueprint. The lessons learned from integrating mechatronics in the high-density, high-trust environment of Japan Tokyo offer valuable insights for other megacities worldwide facing similar demographic and logistical pressures.</w:t>
      </w:r>
    </w:p>
    <w:bookmarkEnd w:id="27"/>
    <w:p>
      <w:pPr>
        <w:pStyle w:val="BodyText"/>
      </w:pPr>
      <w:r>
        <w:rPr>
          <w:bCs/>
          <w:b/>
        </w:rPr>
        <w:t xml:space="preserve">Contact Information:</w:t>
      </w:r>
      <w:r>
        <w:br/>
      </w:r>
      <w:r>
        <w:t xml:space="preserve">Department of Mechanical Engineering</w:t>
      </w:r>
      <w:r>
        <w:br/>
      </w:r>
      <w:r>
        <w:t xml:space="preserve">University of Tokyo, Bunkyo-ku</w:t>
      </w:r>
      <w:r>
        <w:br/>
      </w:r>
      <w:r>
        <w:t xml:space="preserve">Tokyo, Japan 113-8656</w:t>
      </w:r>
      <w:r>
        <w:br/>
      </w:r>
      <w:r>
        <w:t xml:space="preserve">Email: research.mechatronics@university.ac.jp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Bridging Tradition and Innovation in Japan Tokyo</dc:title>
  <dc:creator/>
  <dc:language>en</dc:language>
  <cp:keywords/>
  <dcterms:created xsi:type="dcterms:W3CDTF">2026-07-29T05:02:43Z</dcterms:created>
  <dcterms:modified xsi:type="dcterms:W3CDTF">2026-07-29T05:02:43Z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